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6F603D" w:rsidRPr="006F603D" w:rsidTr="00BB5C40">
        <w:tc>
          <w:tcPr>
            <w:tcW w:w="4961" w:type="dxa"/>
          </w:tcPr>
          <w:p w:rsidR="006F603D" w:rsidRPr="006F603D" w:rsidRDefault="006F603D" w:rsidP="006F60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</w:p>
          <w:p w:rsidR="006F603D" w:rsidRPr="006F603D" w:rsidRDefault="006F603D" w:rsidP="006F60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</w:t>
            </w:r>
          </w:p>
          <w:p w:rsidR="006F603D" w:rsidRPr="006F603D" w:rsidRDefault="006F603D" w:rsidP="006F60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технологии и ОБЖ.</w:t>
            </w:r>
          </w:p>
          <w:p w:rsidR="006F603D" w:rsidRPr="006F603D" w:rsidRDefault="006F603D" w:rsidP="009D3F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CC7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  №</w:t>
            </w:r>
            <w:r w:rsidR="00A96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F60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6F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4962" w:type="dxa"/>
          </w:tcPr>
          <w:p w:rsidR="006F603D" w:rsidRPr="006F603D" w:rsidRDefault="006F603D" w:rsidP="006F603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0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:rsidR="006F603D" w:rsidRPr="006F603D" w:rsidRDefault="006F603D" w:rsidP="006F603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60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МАОУ гимназии №69 г. Липецка</w:t>
            </w:r>
            <w:r w:rsidRPr="006F6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CC7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="00CC7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30.08.2024  №</w:t>
            </w:r>
            <w:proofErr w:type="gramEnd"/>
            <w:r w:rsidR="00CC71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175</w:t>
            </w:r>
            <w:bookmarkStart w:id="0" w:name="_GoBack"/>
            <w:bookmarkEnd w:id="0"/>
          </w:p>
          <w:p w:rsidR="006F603D" w:rsidRPr="006F603D" w:rsidRDefault="006F603D" w:rsidP="006F60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3D" w:rsidRPr="006F603D" w:rsidRDefault="006F603D" w:rsidP="006F60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3D" w:rsidRPr="006F603D" w:rsidRDefault="006F603D" w:rsidP="006F60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03D" w:rsidRPr="006F603D" w:rsidRDefault="006F603D" w:rsidP="006F603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F603D" w:rsidRPr="006F603D" w:rsidRDefault="006F603D" w:rsidP="006F603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F603D" w:rsidRPr="006F603D" w:rsidRDefault="006F603D" w:rsidP="006F603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F603D" w:rsidRPr="006F603D" w:rsidRDefault="006F603D" w:rsidP="006F603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F603D" w:rsidRPr="006F603D" w:rsidRDefault="006F603D" w:rsidP="006F603D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3D" w:rsidRPr="006F603D" w:rsidRDefault="006F603D" w:rsidP="006F603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03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</w:t>
      </w:r>
      <w:r w:rsidRPr="006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РАБОЧАЯ ПРОГРАММА</w:t>
      </w: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физической культуре для 8 классов</w:t>
      </w: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60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обновленным ФГОС ООО</w:t>
      </w: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8607D4" w:rsidRDefault="008607D4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8607D4" w:rsidRDefault="008607D4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8607D4" w:rsidRDefault="008607D4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8607D4" w:rsidRDefault="008607D4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8607D4" w:rsidRDefault="008607D4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8607D4" w:rsidRPr="006F603D" w:rsidRDefault="008607D4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программы:</w:t>
      </w: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0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И.Б.</w:t>
      </w:r>
    </w:p>
    <w:p w:rsidR="006F603D" w:rsidRPr="006F603D" w:rsidRDefault="006F603D" w:rsidP="006F60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03D" w:rsidRPr="00BC1AE2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03D" w:rsidRPr="00BC1AE2" w:rsidRDefault="006738EF" w:rsidP="006F603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BC1AE2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 xml:space="preserve">                              </w:t>
      </w:r>
      <w:r w:rsidR="006F603D" w:rsidRPr="00BC1AE2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СОДЕРЖАНИЕ УЧЕБНОГО ПРЕДМЕТА 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C1AE2">
        <w:rPr>
          <w:rFonts w:ascii="Times New Roman" w:hAnsi="Times New Roman" w:cs="Times New Roman"/>
          <w:bCs/>
          <w:sz w:val="28"/>
          <w:szCs w:val="28"/>
          <w:u w:val="single"/>
        </w:rPr>
        <w:t>Знания о физической культуре.</w:t>
      </w:r>
      <w:r w:rsidRPr="00BC1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F603D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</w:t>
      </w:r>
      <w:r w:rsidR="006F603D" w:rsidRPr="00BC1AE2">
        <w:rPr>
          <w:rFonts w:ascii="Times New Roman" w:hAnsi="Times New Roman" w:cs="Times New Roman"/>
          <w:sz w:val="28"/>
          <w:szCs w:val="28"/>
        </w:rP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bCs/>
          <w:sz w:val="28"/>
          <w:szCs w:val="28"/>
          <w:u w:val="single"/>
        </w:rPr>
        <w:t>Способы самостоятельной деятельности.</w:t>
      </w:r>
    </w:p>
    <w:p w:rsidR="006F603D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</w:t>
      </w:r>
      <w:r w:rsidR="006F603D" w:rsidRPr="00BC1AE2">
        <w:rPr>
          <w:rFonts w:ascii="Times New Roman" w:hAnsi="Times New Roman" w:cs="Times New Roman"/>
          <w:sz w:val="28"/>
          <w:szCs w:val="28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  <w:r w:rsidRPr="00BC1AE2">
        <w:rPr>
          <w:rFonts w:ascii="Times New Roman" w:hAnsi="Times New Roman" w:cs="Times New Roman"/>
          <w:sz w:val="28"/>
          <w:szCs w:val="28"/>
        </w:rPr>
        <w:t xml:space="preserve">      </w:t>
      </w:r>
      <w:r w:rsidR="006F603D" w:rsidRPr="00BC1AE2">
        <w:rPr>
          <w:rFonts w:ascii="Times New Roman" w:hAnsi="Times New Roman" w:cs="Times New Roman"/>
          <w:sz w:val="28"/>
          <w:szCs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  <w:r w:rsidR="00BC1AE2" w:rsidRPr="00BC1AE2">
        <w:rPr>
          <w:rFonts w:ascii="Times New Roman" w:hAnsi="Times New Roman" w:cs="Times New Roman"/>
          <w:b/>
          <w:sz w:val="28"/>
          <w:szCs w:val="28"/>
        </w:rPr>
        <w:t xml:space="preserve"> Вводный инструктаж по охране труда.</w:t>
      </w:r>
      <w:r w:rsidR="00BC1AE2" w:rsidRPr="00BC1AE2">
        <w:rPr>
          <w:rFonts w:ascii="Times New Roman" w:hAnsi="Times New Roman" w:cs="Times New Roman"/>
          <w:sz w:val="28"/>
          <w:szCs w:val="28"/>
        </w:rPr>
        <w:t xml:space="preserve"> Инструктаж по охране труда</w:t>
      </w:r>
      <w:r w:rsidR="00BC1AE2" w:rsidRPr="00BC1AE2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8607D4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C1AE2">
        <w:rPr>
          <w:rFonts w:ascii="Times New Roman" w:hAnsi="Times New Roman" w:cs="Times New Roman"/>
          <w:bCs/>
          <w:sz w:val="28"/>
          <w:szCs w:val="28"/>
          <w:u w:val="single"/>
        </w:rPr>
        <w:t xml:space="preserve">Физическое совершенствование. 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</w:pPr>
      <w:r w:rsidRPr="00BC1AE2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>Физкультурно-оздоровительная деятельность.</w:t>
      </w:r>
    </w:p>
    <w:p w:rsidR="006F603D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BC1AE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>Профилактика перенапряжения</w:t>
      </w:r>
      <w:r w:rsidRPr="00BC1AE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>систем</w:t>
      </w:r>
      <w:r w:rsidR="006738EF" w:rsidRPr="00BC1AE2">
        <w:rPr>
          <w:rFonts w:ascii="Times New Roman" w:hAnsi="Times New Roman" w:cs="Times New Roman"/>
          <w:sz w:val="28"/>
          <w:szCs w:val="28"/>
        </w:rPr>
        <w:t xml:space="preserve"> организма средствами </w:t>
      </w:r>
      <w:r w:rsidRPr="00BC1AE2">
        <w:rPr>
          <w:rFonts w:ascii="Times New Roman" w:hAnsi="Times New Roman" w:cs="Times New Roman"/>
          <w:sz w:val="28"/>
          <w:szCs w:val="28"/>
        </w:rPr>
        <w:t>оздоровительной физической</w:t>
      </w:r>
      <w:r w:rsidRPr="00BC1AE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>культуры: упражнения мышечной релаксации и регулирования вегетативной нервной системы, профилактики общего</w:t>
      </w:r>
      <w:r w:rsidRPr="00BC1AE2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>утомления и остроты зрения.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</w:pPr>
      <w:r w:rsidRPr="00BC1AE2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 xml:space="preserve">Спортивно-оздоровительная деятельность. 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iCs/>
          <w:sz w:val="28"/>
          <w:szCs w:val="28"/>
          <w:u w:val="single"/>
        </w:rPr>
        <w:t>Модуль «Гимнастика»</w:t>
      </w:r>
      <w:r w:rsidRPr="00BC1AE2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BC1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8EF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 </w:t>
      </w:r>
      <w:r w:rsidR="006F603D" w:rsidRPr="00BC1AE2">
        <w:rPr>
          <w:rFonts w:ascii="Times New Roman" w:hAnsi="Times New Roman" w:cs="Times New Roman"/>
          <w:sz w:val="28"/>
          <w:szCs w:val="28"/>
        </w:rPr>
        <w:t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  <w:r w:rsidR="006F603D"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738EF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 w:rsidR="006F603D" w:rsidRPr="00BC1AE2">
        <w:rPr>
          <w:rFonts w:ascii="Times New Roman" w:hAnsi="Times New Roman" w:cs="Times New Roman"/>
          <w:sz w:val="28"/>
          <w:szCs w:val="28"/>
        </w:rPr>
        <w:t>Гимнастическая комбинация на гимнастическом бревне из</w:t>
      </w:r>
      <w:r w:rsidR="006F603D"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F603D" w:rsidRPr="00BC1AE2">
        <w:rPr>
          <w:rFonts w:ascii="Times New Roman" w:hAnsi="Times New Roman" w:cs="Times New Roman"/>
          <w:sz w:val="28"/>
          <w:szCs w:val="28"/>
        </w:rPr>
        <w:t>ранее освоенных упражнений с увеличивающимся числом технических элементов в прыжках, поворотах и передвижениях</w:t>
      </w:r>
      <w:r w:rsidR="006F603D"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F603D" w:rsidRPr="00BC1AE2">
        <w:rPr>
          <w:rFonts w:ascii="Times New Roman" w:hAnsi="Times New Roman" w:cs="Times New Roman"/>
          <w:sz w:val="28"/>
          <w:szCs w:val="28"/>
        </w:rPr>
        <w:t xml:space="preserve">(девушки). </w:t>
      </w:r>
    </w:p>
    <w:p w:rsidR="006738EF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 </w:t>
      </w:r>
      <w:r w:rsidR="006F603D" w:rsidRPr="00BC1AE2">
        <w:rPr>
          <w:rFonts w:ascii="Times New Roman" w:hAnsi="Times New Roman" w:cs="Times New Roman"/>
          <w:sz w:val="28"/>
          <w:szCs w:val="28"/>
        </w:rPr>
        <w:t>Гимнастическая комбинация на перекладине с</w:t>
      </w:r>
      <w:r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F603D" w:rsidRPr="00BC1AE2">
        <w:rPr>
          <w:rFonts w:ascii="Times New Roman" w:hAnsi="Times New Roman" w:cs="Times New Roman"/>
          <w:sz w:val="28"/>
          <w:szCs w:val="28"/>
        </w:rPr>
        <w:t xml:space="preserve">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</w:t>
      </w:r>
    </w:p>
    <w:p w:rsidR="006F603D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  </w:t>
      </w:r>
      <w:r w:rsidR="006F603D" w:rsidRPr="00BC1AE2">
        <w:rPr>
          <w:rFonts w:ascii="Times New Roman" w:hAnsi="Times New Roman" w:cs="Times New Roman"/>
          <w:sz w:val="28"/>
          <w:szCs w:val="28"/>
        </w:rPr>
        <w:t>Вольные упражнения на базе ранее разученных акробатических упражнений и упражнений ритмической гимнастики (девушки).</w:t>
      </w:r>
    </w:p>
    <w:p w:rsidR="00BC1AE2" w:rsidRPr="00BC1AE2" w:rsidRDefault="00BC1AE2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>Сгибание и разгибание рук в упоре лежа на полу. Тест на гибкость. Подтягивание в висе.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BC1AE2">
        <w:rPr>
          <w:rFonts w:ascii="Times New Roman" w:hAnsi="Times New Roman" w:cs="Times New Roman"/>
          <w:iCs/>
          <w:sz w:val="28"/>
          <w:szCs w:val="28"/>
          <w:u w:val="single"/>
        </w:rPr>
        <w:t>Модуль «Лёгкая атлетика».</w:t>
      </w:r>
    </w:p>
    <w:p w:rsidR="006F603D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 xml:space="preserve">Кроссовый бег; прыжок в длину с разбега способом «прогнувшись». </w:t>
      </w:r>
      <w:r w:rsidR="006738EF" w:rsidRPr="00BC1AE2">
        <w:rPr>
          <w:rFonts w:ascii="Times New Roman" w:hAnsi="Times New Roman" w:cs="Times New Roman"/>
          <w:sz w:val="28"/>
          <w:szCs w:val="28"/>
        </w:rPr>
        <w:t xml:space="preserve">   </w:t>
      </w:r>
      <w:r w:rsidRPr="00BC1AE2">
        <w:rPr>
          <w:rFonts w:ascii="Times New Roman" w:hAnsi="Times New Roman" w:cs="Times New Roman"/>
          <w:sz w:val="28"/>
          <w:szCs w:val="28"/>
        </w:rPr>
        <w:t>Правила проведения соревнований по сдаче норм комплекса ГТО. Самостоятельная подготовка к выполнению нормативных</w:t>
      </w:r>
      <w:r w:rsidR="006738EF" w:rsidRPr="00BC1AE2">
        <w:rPr>
          <w:rFonts w:ascii="Times New Roman" w:hAnsi="Times New Roman" w:cs="Times New Roman"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 xml:space="preserve">требований комплекса ГТО в беговых (бег на </w:t>
      </w:r>
      <w:r w:rsidR="006738EF" w:rsidRPr="00BC1AE2">
        <w:rPr>
          <w:rFonts w:ascii="Times New Roman" w:hAnsi="Times New Roman" w:cs="Times New Roman"/>
          <w:sz w:val="28"/>
          <w:szCs w:val="28"/>
        </w:rPr>
        <w:t xml:space="preserve">короткие и средние дистанции) и </w:t>
      </w:r>
      <w:r w:rsidRPr="00BC1AE2">
        <w:rPr>
          <w:rFonts w:ascii="Times New Roman" w:hAnsi="Times New Roman" w:cs="Times New Roman"/>
          <w:sz w:val="28"/>
          <w:szCs w:val="28"/>
        </w:rPr>
        <w:t>технических (прыжки и метание спортивного снаряда) дисциплинах лёгкой атлетики.</w:t>
      </w:r>
      <w:r w:rsidR="00BC1AE2" w:rsidRPr="00BC1AE2">
        <w:rPr>
          <w:rFonts w:ascii="Times New Roman" w:hAnsi="Times New Roman" w:cs="Times New Roman"/>
          <w:spacing w:val="2"/>
          <w:sz w:val="28"/>
          <w:szCs w:val="28"/>
        </w:rPr>
        <w:t xml:space="preserve"> Бег на короткие дистанции</w:t>
      </w:r>
      <w:r w:rsidR="00BC1AE2" w:rsidRPr="00BC1AE2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BC1AE2" w:rsidRPr="00BC1AE2">
        <w:rPr>
          <w:rFonts w:ascii="Times New Roman" w:hAnsi="Times New Roman" w:cs="Times New Roman"/>
          <w:spacing w:val="2"/>
          <w:sz w:val="28"/>
          <w:szCs w:val="28"/>
        </w:rPr>
        <w:t xml:space="preserve"> Бег на средние дистанции. Бег на </w:t>
      </w:r>
      <w:r w:rsidR="00BC1AE2" w:rsidRPr="00BC1AE2">
        <w:rPr>
          <w:rFonts w:ascii="Times New Roman" w:hAnsi="Times New Roman" w:cs="Times New Roman"/>
          <w:spacing w:val="2"/>
          <w:sz w:val="28"/>
          <w:szCs w:val="28"/>
        </w:rPr>
        <w:lastRenderedPageBreak/>
        <w:t>длинные дистанции.</w:t>
      </w:r>
      <w:r w:rsidR="00BC1AE2" w:rsidRPr="00BC1AE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C1AE2" w:rsidRPr="00BC1AE2">
        <w:rPr>
          <w:rFonts w:ascii="Times New Roman" w:eastAsia="SchoolBookSanPin-BoldItalic" w:hAnsi="Times New Roman" w:cs="Times New Roman"/>
          <w:b/>
          <w:bCs/>
          <w:i/>
          <w:iCs/>
          <w:color w:val="FF0000"/>
          <w:sz w:val="28"/>
          <w:szCs w:val="28"/>
        </w:rPr>
        <w:t xml:space="preserve"> </w:t>
      </w:r>
      <w:r w:rsidR="00BC1AE2" w:rsidRPr="00BC1AE2">
        <w:rPr>
          <w:rFonts w:ascii="Times New Roman" w:hAnsi="Times New Roman" w:cs="Times New Roman"/>
          <w:spacing w:val="2"/>
          <w:sz w:val="28"/>
          <w:szCs w:val="28"/>
        </w:rPr>
        <w:t>Метание малого мяча. Прыжки в длину с места.</w:t>
      </w:r>
      <w:r w:rsidR="00BC1AE2" w:rsidRPr="00BC1AE2">
        <w:rPr>
          <w:rFonts w:ascii="Times New Roman" w:hAnsi="Times New Roman" w:cs="Times New Roman"/>
          <w:sz w:val="28"/>
          <w:szCs w:val="28"/>
        </w:rPr>
        <w:t xml:space="preserve"> Беговые упражнения с максимальным ускорением.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BC1AE2">
        <w:rPr>
          <w:rFonts w:ascii="Times New Roman" w:hAnsi="Times New Roman" w:cs="Times New Roman"/>
          <w:iCs/>
          <w:sz w:val="28"/>
          <w:szCs w:val="28"/>
          <w:u w:val="single"/>
        </w:rPr>
        <w:t>Модуль «Зимние виды спорта».</w:t>
      </w:r>
    </w:p>
    <w:p w:rsidR="006F603D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 xml:space="preserve">Передвижение на лыжах одновременным </w:t>
      </w:r>
      <w:proofErr w:type="spellStart"/>
      <w:r w:rsidRPr="00BC1AE2">
        <w:rPr>
          <w:rFonts w:ascii="Times New Roman" w:hAnsi="Times New Roman" w:cs="Times New Roman"/>
          <w:sz w:val="28"/>
          <w:szCs w:val="28"/>
        </w:rPr>
        <w:t>бесшажным</w:t>
      </w:r>
      <w:proofErr w:type="spellEnd"/>
      <w:r w:rsidRPr="00BC1AE2">
        <w:rPr>
          <w:rFonts w:ascii="Times New Roman" w:hAnsi="Times New Roman" w:cs="Times New Roman"/>
          <w:sz w:val="28"/>
          <w:szCs w:val="28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BC1AE2">
        <w:rPr>
          <w:rFonts w:ascii="Times New Roman" w:hAnsi="Times New Roman" w:cs="Times New Roman"/>
          <w:sz w:val="28"/>
          <w:szCs w:val="28"/>
        </w:rPr>
        <w:t>перелазанием</w:t>
      </w:r>
      <w:proofErr w:type="spellEnd"/>
      <w:r w:rsidRPr="00BC1AE2">
        <w:rPr>
          <w:rFonts w:ascii="Times New Roman" w:hAnsi="Times New Roman" w:cs="Times New Roman"/>
          <w:sz w:val="28"/>
          <w:szCs w:val="28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BC1AE2">
        <w:rPr>
          <w:rFonts w:ascii="Times New Roman" w:hAnsi="Times New Roman" w:cs="Times New Roman"/>
          <w:sz w:val="28"/>
          <w:szCs w:val="28"/>
        </w:rPr>
        <w:t>двухшажного</w:t>
      </w:r>
      <w:proofErr w:type="spellEnd"/>
      <w:r w:rsidRPr="00BC1AE2">
        <w:rPr>
          <w:rFonts w:ascii="Times New Roman" w:hAnsi="Times New Roman" w:cs="Times New Roman"/>
          <w:sz w:val="28"/>
          <w:szCs w:val="28"/>
        </w:rPr>
        <w:t xml:space="preserve"> хода на одновременный </w:t>
      </w:r>
      <w:proofErr w:type="spellStart"/>
      <w:r w:rsidRPr="00BC1AE2">
        <w:rPr>
          <w:rFonts w:ascii="Times New Roman" w:hAnsi="Times New Roman" w:cs="Times New Roman"/>
          <w:sz w:val="28"/>
          <w:szCs w:val="28"/>
        </w:rPr>
        <w:t>бесшажный</w:t>
      </w:r>
      <w:proofErr w:type="spellEnd"/>
      <w:r w:rsidRPr="00BC1AE2">
        <w:rPr>
          <w:rFonts w:ascii="Times New Roman" w:hAnsi="Times New Roman" w:cs="Times New Roman"/>
          <w:sz w:val="28"/>
          <w:szCs w:val="28"/>
        </w:rPr>
        <w:t xml:space="preserve"> ход и обратно; ранее разученные упражнения лыжной подготовки в передвижениях</w:t>
      </w:r>
      <w:r w:rsidR="006738EF" w:rsidRPr="00BC1AE2">
        <w:rPr>
          <w:rFonts w:ascii="Times New Roman" w:hAnsi="Times New Roman" w:cs="Times New Roman"/>
          <w:sz w:val="28"/>
          <w:szCs w:val="28"/>
        </w:rPr>
        <w:t xml:space="preserve"> </w:t>
      </w:r>
      <w:r w:rsidRPr="00BC1AE2">
        <w:rPr>
          <w:rFonts w:ascii="Times New Roman" w:hAnsi="Times New Roman" w:cs="Times New Roman"/>
          <w:sz w:val="28"/>
          <w:szCs w:val="28"/>
        </w:rPr>
        <w:t>на лыжах, при спусках, подъёмах, торможении.</w:t>
      </w:r>
    </w:p>
    <w:p w:rsidR="006738EF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iCs/>
          <w:sz w:val="28"/>
          <w:szCs w:val="28"/>
          <w:u w:val="single"/>
        </w:rPr>
        <w:t>Модуль «Плавание».</w:t>
      </w:r>
      <w:r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6F603D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Старт прыжком с тумбочки при плавании кролем на груди;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BC1AE2">
        <w:rPr>
          <w:rFonts w:ascii="Times New Roman" w:hAnsi="Times New Roman" w:cs="Times New Roman"/>
          <w:sz w:val="28"/>
          <w:szCs w:val="28"/>
        </w:rPr>
        <w:t>Проплывание</w:t>
      </w:r>
      <w:proofErr w:type="spellEnd"/>
      <w:r w:rsidRPr="00BC1AE2">
        <w:rPr>
          <w:rFonts w:ascii="Times New Roman" w:hAnsi="Times New Roman" w:cs="Times New Roman"/>
          <w:sz w:val="28"/>
          <w:szCs w:val="28"/>
        </w:rPr>
        <w:t xml:space="preserve"> учебных дистанций кролем на груди и на спине.</w:t>
      </w:r>
    </w:p>
    <w:p w:rsidR="006F603D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C1AE2">
        <w:rPr>
          <w:rFonts w:ascii="Times New Roman" w:hAnsi="Times New Roman" w:cs="Times New Roman"/>
          <w:iCs/>
          <w:sz w:val="28"/>
          <w:szCs w:val="28"/>
          <w:u w:val="single"/>
        </w:rPr>
        <w:t>Модуль «Спортивные игры».</w:t>
      </w:r>
    </w:p>
    <w:p w:rsidR="006F603D" w:rsidRPr="00BC1AE2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</w:t>
      </w:r>
      <w:r w:rsidR="006738EF" w:rsidRPr="00BC1AE2">
        <w:rPr>
          <w:rFonts w:ascii="Times New Roman" w:hAnsi="Times New Roman" w:cs="Times New Roman"/>
          <w:sz w:val="28"/>
          <w:szCs w:val="28"/>
        </w:rPr>
        <w:t xml:space="preserve">   </w:t>
      </w:r>
      <w:r w:rsidRPr="00BC1AE2">
        <w:rPr>
          <w:rFonts w:ascii="Times New Roman" w:hAnsi="Times New Roman" w:cs="Times New Roman"/>
          <w:sz w:val="28"/>
          <w:szCs w:val="28"/>
        </w:rPr>
        <w:t>Баскетбол.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6F603D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   </w:t>
      </w:r>
      <w:r w:rsidR="006F603D" w:rsidRPr="00BC1AE2">
        <w:rPr>
          <w:rFonts w:ascii="Times New Roman" w:hAnsi="Times New Roman" w:cs="Times New Roman"/>
          <w:sz w:val="28"/>
          <w:szCs w:val="28"/>
        </w:rPr>
        <w:t>Волейбол.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  <w:r w:rsidR="00BC1AE2" w:rsidRPr="00BC1AE2">
        <w:rPr>
          <w:rFonts w:ascii="Times New Roman" w:hAnsi="Times New Roman" w:cs="Times New Roman"/>
          <w:sz w:val="28"/>
          <w:szCs w:val="28"/>
        </w:rPr>
        <w:t xml:space="preserve"> Игра «Волейбол»</w:t>
      </w:r>
      <w:r w:rsidR="00BC1AE2" w:rsidRPr="00BC1AE2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6F603D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    </w:t>
      </w:r>
      <w:r w:rsidR="006F603D" w:rsidRPr="00BC1AE2">
        <w:rPr>
          <w:rFonts w:ascii="Times New Roman" w:hAnsi="Times New Roman" w:cs="Times New Roman"/>
          <w:sz w:val="28"/>
          <w:szCs w:val="28"/>
        </w:rPr>
        <w:t>Футбол.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:rsidR="006F603D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sz w:val="28"/>
          <w:szCs w:val="28"/>
        </w:rPr>
        <w:t xml:space="preserve">      </w:t>
      </w:r>
      <w:r w:rsidR="006F603D" w:rsidRPr="00BC1AE2">
        <w:rPr>
          <w:rFonts w:ascii="Times New Roman" w:hAnsi="Times New Roman" w:cs="Times New Roman"/>
          <w:sz w:val="28"/>
          <w:szCs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6F603D" w:rsidRPr="00BC1AE2" w:rsidRDefault="006738EF" w:rsidP="006F60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AE2">
        <w:rPr>
          <w:rFonts w:ascii="Times New Roman" w:hAnsi="Times New Roman" w:cs="Times New Roman"/>
          <w:iCs/>
          <w:sz w:val="28"/>
          <w:szCs w:val="28"/>
          <w:u w:val="single"/>
        </w:rPr>
        <w:t xml:space="preserve">     </w:t>
      </w:r>
      <w:r w:rsidR="006F603D" w:rsidRPr="00BC1AE2">
        <w:rPr>
          <w:rFonts w:ascii="Times New Roman" w:hAnsi="Times New Roman" w:cs="Times New Roman"/>
          <w:iCs/>
          <w:sz w:val="28"/>
          <w:szCs w:val="28"/>
          <w:u w:val="single"/>
        </w:rPr>
        <w:t>Модуль «Спорт</w:t>
      </w:r>
      <w:r w:rsidR="006F603D" w:rsidRPr="00BC1AE2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 w:rsidR="006F603D" w:rsidRPr="00BC1AE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6F603D" w:rsidRPr="00BC1AE2">
        <w:rPr>
          <w:rFonts w:ascii="Times New Roman" w:hAnsi="Times New Roman" w:cs="Times New Roman"/>
          <w:sz w:val="28"/>
          <w:szCs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6F603D" w:rsidRPr="006738EF" w:rsidRDefault="006F603D" w:rsidP="006F603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программы по физической культуре на уровне основного общего образования.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</w:t>
      </w: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действия: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коммуникативные учебные действия:</w:t>
      </w: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</w:t>
      </w: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правилах планирования самостоятельных занятий физической и технической подготовкой;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регулятивные учебные действия:</w:t>
      </w: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освоения программы по физической культуре на уровне основного общего образования.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концу обучения в 8 классе обучающийся научится: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</w:t>
      </w:r>
      <w:r w:rsidR="00731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ственными факторами и занятиями физической </w:t>
      </w: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культурой и спортом;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занятия оздоровительной гимнастикой по коррекции индивидуальной формы осанки и избыточной массы тела;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передвижение на лыжах одновременным </w:t>
      </w:r>
      <w:proofErr w:type="spellStart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бесшажным</w:t>
      </w:r>
      <w:proofErr w:type="spellEnd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ходом, переход с попеременного </w:t>
      </w:r>
      <w:proofErr w:type="spellStart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двухшажного</w:t>
      </w:r>
      <w:proofErr w:type="spellEnd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 на одновременный </w:t>
      </w:r>
      <w:proofErr w:type="spellStart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бесшажный</w:t>
      </w:r>
      <w:proofErr w:type="spellEnd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перелазанием</w:t>
      </w:r>
      <w:proofErr w:type="spellEnd"/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бесснежных районов - имитация передвижения);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правила безопасности в бассейне при выполнении плавательных упражнений; выполнять прыжки в воду со стартовой тумбы;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технические элементы плавания кролем на груди в согласовании с дыханием; тренироваться в упражнениях общефизической и специальной физической подготовки с учётом индивидуальных и возрастно-половых особенностей; </w:t>
      </w:r>
    </w:p>
    <w:p w:rsidR="006738EF" w:rsidRPr="006738EF" w:rsidRDefault="006738EF" w:rsidP="00673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8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и использовать технические действия спортивных игр: 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6738EF" w:rsidRDefault="006738EF" w:rsidP="006F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F603D" w:rsidRPr="006F603D" w:rsidRDefault="006F603D" w:rsidP="006F6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603D">
        <w:rPr>
          <w:rFonts w:ascii="Times New Roman" w:hAnsi="Times New Roman" w:cs="Times New Roman"/>
          <w:b/>
          <w:sz w:val="32"/>
          <w:szCs w:val="32"/>
        </w:rPr>
        <w:t>Тематическое планирование.</w:t>
      </w:r>
    </w:p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</w:p>
    <w:tbl>
      <w:tblPr>
        <w:tblStyle w:val="a3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55"/>
        <w:gridCol w:w="6571"/>
        <w:gridCol w:w="555"/>
        <w:gridCol w:w="3234"/>
      </w:tblGrid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71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</w:tcPr>
          <w:p w:rsidR="006F603D" w:rsidRPr="006738EF" w:rsidRDefault="006F603D" w:rsidP="0073113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 час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Электронные (цифровые) образовательные ресурсы)</w:t>
            </w:r>
          </w:p>
        </w:tc>
      </w:tr>
      <w:tr w:rsidR="006F603D" w:rsidRPr="006738EF" w:rsidTr="00731139">
        <w:trPr>
          <w:trHeight w:val="712"/>
        </w:trPr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Вводный инструктаж по охране труда.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Правила техники безопасности и гигиены мест занятий в процессе выполнения физических упражнений на открытых площадках.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короткие дистанции</w:t>
            </w: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самостоятельных занятий технической подготовкой на учебный год и учебную четверть. 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https://resh.edu.ru/subject/lesson/3194/start/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№31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Ранее освоенные беговые упражнения с увеличением скорости передвижения и продолжительности выполнения.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https://resh.edu.ru/subject/lesson/3105/start/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№18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Влияние занятий физической культурой и спортом на воспитание положительных качеств личности современного человека.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Бег на средние дистанции.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Бег с преодолением препятствий способами «</w:t>
            </w:r>
            <w:proofErr w:type="spellStart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наступание</w:t>
            </w:r>
            <w:proofErr w:type="spellEnd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» и «прыжковый бег».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https://resh.edu.ru/subject/lesson/3460/start/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№17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38E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Оздоровительные комплексы</w:t>
            </w:r>
            <w:r w:rsidRPr="006738E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для самостоятельных занятий с добавлением ранее разученных</w:t>
            </w:r>
            <w:r w:rsidRPr="006738E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упражнений.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https://resh.edu.ru/subject/lesson/3471/start/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№32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Эстафетный бег. Понятие «техника физических упражнений».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https://resh.edu.ru/subject/lesson/3165/main/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№16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Метание малого мяча</w:t>
            </w: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https://resh.edu.ru/subject/lesson/3416/start/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№33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Бег по пересечённой местности.</w:t>
            </w: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Прыжки с разбега в длину способом «согнув ноги» и в высоту способом «перешагивание».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Прыжки в длину с места.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 Ведение дневника по физической культуре.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охране труда</w:t>
            </w: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Выдающиеся советские и российские олимпийцы.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Баскетбол. Передача и ловля мяча после отскока от пола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https://resh.edu.ru/subject/lesson/3199/start/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№13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Бросок в корзину двумя руками снизу и от груди после ведения.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https://resh.edu.ru/subject/lesson/3197/start/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№15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Ведение, приёмы и передачи, броски в корзину.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https://resh.edu.ru/subject/lesson/3198/start/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№14</w:t>
            </w:r>
          </w:p>
        </w:tc>
      </w:tr>
      <w:tr w:rsidR="006F603D" w:rsidRPr="006738EF" w:rsidTr="00731139">
        <w:trPr>
          <w:trHeight w:val="316"/>
        </w:trPr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Составление плана учебного занятия по самостоятельной технической подготовке.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Акробатические комбинации из ранее разученных упражнений с добавлением упражнений ритмической гимнастики (девочки).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https://resh.edu.ru/subject/lesson/3167/start/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№7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Простейшие акробатические пирамиды в парах и тройках (девочки).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Акробатическая комбинация из разученных упражнений в равновесии, стойках, кувырках (мальчики).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https://resh.edu.ru/subject/lesson/3106/start/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№9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Стойка на голове с опорой на руки. Совершенствование техники ранее разученных гимнастических и акробатических упражнений.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https://resh.edu.ru/subject/lesson/3168/start/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№34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Комбинация на гимнастическом бревне из ранее разученных упражнений с добавлением упражнений на статическое и динамическое равновесие (девочки.)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Комбинация на низкой гимнастической перекладине из ранее разученных упражнений в висах, упорах, переворотах (мальчики).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https://resh.edu.ru/subject/lesson/3417/start/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№8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Лазанье по канату в два приёма (мальчики).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Оздоровительные комплексы</w:t>
            </w:r>
            <w:r w:rsidRPr="006738E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738EF">
              <w:rPr>
                <w:rFonts w:ascii="Times New Roman" w:eastAsia="SchoolBookSanPin-BoldItalic" w:hAnsi="Times New Roman" w:cs="Times New Roman"/>
                <w:bCs/>
                <w:iCs/>
                <w:sz w:val="28"/>
                <w:szCs w:val="28"/>
              </w:rPr>
              <w:t>для</w:t>
            </w:r>
            <w:r w:rsidRPr="006738E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дыхательной и зрительной гимнастики в</w:t>
            </w:r>
            <w:r w:rsidRPr="006738E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режиме учебного дня.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Сгибание и разгибание рук в упоре лежа на полу. 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упражнений степ-аэробики, включающий упражнения в ходьбе, прыжках, спрыгивании и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запрыгивании с поворотами разведением рук и ног, выполняемых в среднем и высоком темпе (девочки).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Тест на гибкость. Подтягивание в висе.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Оздоровительные для коррекции телосложения и профилактики</w:t>
            </w:r>
            <w:r w:rsidRPr="006738EF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нарушения осанки.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Зарождение олимпийского движения в дореволюционной России.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Роль А.Д. </w:t>
            </w:r>
            <w:proofErr w:type="spellStart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Бутовского</w:t>
            </w:r>
            <w:proofErr w:type="spellEnd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 в развитии отечественной системы физического воспитания и спорта.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Торможение и поворот на лыжах упором при спуске с пологого склона. Олимпийское движение в СССР и современной России; характеристика основных этапов развития.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https://resh.edu.ru/subject/lesson/3101/start/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№22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Торможение и поворот одношажным ходом и обратно во время прохождения учебной дистанции переход с передвижения попеременным </w:t>
            </w:r>
            <w:proofErr w:type="spellStart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двухшажным</w:t>
            </w:r>
            <w:proofErr w:type="spellEnd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 ходом на передвижение одновременным.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https://resh.edu.ru/subject/lesson/3102/start/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№23 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Спуски и подъёмы ранее освоенными способами.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https://resh.edu.ru/subject/lesson/3110/start/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№24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Олимпийское движение в СССР и современной России; характеристика основных этапов развития.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 и её значение для человека; основные правила технической подготовки.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Двигательные действия как основа технической подготовки; понятие двигательного умения и двигательного навыка.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Волейбол. Верхняя прямая подача мяча в разные зоны площадки соперника.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https://resh.edu.ru/subject/lesson/3164/start/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Верхняя прямая подача мяча в разные зоны площадки соперника.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https://resh.edu.ru/subject/lesson/3109/start/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Передача; мяча через сетку двумя руками сверху и перевод мяча за голову.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https://resh.edu.ru/subject/lesson/3418/start/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Передача; мяча через сетку двумя руками сверху и перевод мяча за голову.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упражнений, технических действий спортивных игр.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оценивания оздоровительного эффекта занятий физической культурой с помощью «индекса </w:t>
            </w:r>
            <w:proofErr w:type="spellStart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Кетле</w:t>
            </w:r>
            <w:proofErr w:type="spellEnd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Способы оценивания оздоровительного эффекта занятий физической культурой с помощью «ортостатической пробы», «функциональной пробы со стандартной нагрузкой».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Инструктаж по охране труда</w:t>
            </w: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Футбол. Средние и длинные передачи мяча по прямой и диагонали.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https://resh.edu.ru/subject/lesson/3202/start/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№10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Тактические действия при выполнении углового удара и вбрасывании мяча из-за боковой линии.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https://resh.edu.ru/subject/lesson/3201/start/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№11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https://resh.edu.ru/subject/lesson/3200/start/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№12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упражнений, технических действий спортивных игр.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</w:t>
            </w:r>
            <w:proofErr w:type="spellStart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анализирование</w:t>
            </w:r>
            <w:proofErr w:type="spellEnd"/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другими учащимися, сравнивая с заданным образцом, выявлять</w:t>
            </w:r>
          </w:p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ошибки и предлагать способы устранения.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rPr>
          <w:trHeight w:val="568"/>
        </w:trPr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rPr>
          <w:trHeight w:val="407"/>
        </w:trPr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Прыжки с разбега в длину способом «согнув ноги» и в высоту способом «перешагивание».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Прыжки в длину с места. 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Беговые упражнения с максимальным ускорением.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Способы оценивания техники двигательных действий и организация процедуры оценивания.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 лёгкой атлетики.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 xml:space="preserve">Ошибки при разучивании техники выполнения двигательных действий, причины и способы их предупреждения </w:t>
            </w:r>
            <w:r w:rsidRPr="006738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самостоятельных занятиях технической подготовкой.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6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https://resh.edu.ru/subject/lesson/3113/start/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№28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6F603D" w:rsidP="006F603D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6738E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CC716B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 w:history="1">
              <w:r w:rsidR="006F603D" w:rsidRPr="006738EF">
                <w:rPr>
                  <w:rFonts w:ascii="Times New Roman" w:eastAsia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eastAsia="ru-RU"/>
                </w:rPr>
                <w:t>https://resh.edu.ru/subject/lesson/3114/start/</w:t>
              </w:r>
            </w:hyperlink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№29</w:t>
            </w:r>
          </w:p>
        </w:tc>
      </w:tr>
      <w:tr w:rsidR="006F603D" w:rsidRPr="006738EF" w:rsidTr="00731139"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571" w:type="dxa"/>
            <w:shd w:val="clear" w:color="auto" w:fill="auto"/>
          </w:tcPr>
          <w:p w:rsidR="006F603D" w:rsidRPr="006738EF" w:rsidRDefault="00731139" w:rsidP="006F603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«Волей</w:t>
            </w:r>
            <w:r w:rsidR="006F603D"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бол»</w:t>
            </w:r>
            <w:r w:rsidR="006F603D" w:rsidRPr="007311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6F603D" w:rsidRPr="0073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5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3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</w:tcPr>
          <w:p w:rsidR="006F603D" w:rsidRPr="006738EF" w:rsidRDefault="006F603D" w:rsidP="006F603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603D" w:rsidRPr="006F603D" w:rsidRDefault="006F603D" w:rsidP="006F6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76F" w:rsidRDefault="00AE076F"/>
    <w:sectPr w:rsidR="00AE0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FCC"/>
    <w:rsid w:val="006738EF"/>
    <w:rsid w:val="006F603D"/>
    <w:rsid w:val="00731139"/>
    <w:rsid w:val="008607D4"/>
    <w:rsid w:val="009D3F10"/>
    <w:rsid w:val="00A969C9"/>
    <w:rsid w:val="00AE076F"/>
    <w:rsid w:val="00BC1AE2"/>
    <w:rsid w:val="00CC716B"/>
    <w:rsid w:val="00DC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4E43"/>
  <w15:chartTrackingRefBased/>
  <w15:docId w15:val="{78F78CC7-63FD-48DF-87F6-9499780F5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165/main/" TargetMode="External"/><Relationship Id="rId13" Type="http://schemas.openxmlformats.org/officeDocument/2006/relationships/hyperlink" Target="https://resh.edu.ru/subject/lesson/3167/start/" TargetMode="External"/><Relationship Id="rId18" Type="http://schemas.openxmlformats.org/officeDocument/2006/relationships/hyperlink" Target="https://resh.edu.ru/subject/lesson/3102/start/" TargetMode="External"/><Relationship Id="rId26" Type="http://schemas.openxmlformats.org/officeDocument/2006/relationships/hyperlink" Target="https://resh.edu.ru/subject/lesson/3113/star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3109/start/" TargetMode="External"/><Relationship Id="rId7" Type="http://schemas.openxmlformats.org/officeDocument/2006/relationships/hyperlink" Target="https://resh.edu.ru/subject/lesson/3471/start/" TargetMode="External"/><Relationship Id="rId12" Type="http://schemas.openxmlformats.org/officeDocument/2006/relationships/hyperlink" Target="https://resh.edu.ru/subject/lesson/3198/start/" TargetMode="External"/><Relationship Id="rId17" Type="http://schemas.openxmlformats.org/officeDocument/2006/relationships/hyperlink" Target="https://resh.edu.ru/subject/lesson/3101/start/" TargetMode="External"/><Relationship Id="rId25" Type="http://schemas.openxmlformats.org/officeDocument/2006/relationships/hyperlink" Target="https://resh.edu.ru/subject/lesson/3200/star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3417/start/" TargetMode="External"/><Relationship Id="rId20" Type="http://schemas.openxmlformats.org/officeDocument/2006/relationships/hyperlink" Target="https://resh.edu.ru/subject/lesson/3164/start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460/start/" TargetMode="External"/><Relationship Id="rId11" Type="http://schemas.openxmlformats.org/officeDocument/2006/relationships/hyperlink" Target="https://resh.edu.ru/subject/lesson/3197/start/" TargetMode="External"/><Relationship Id="rId24" Type="http://schemas.openxmlformats.org/officeDocument/2006/relationships/hyperlink" Target="https://resh.edu.ru/subject/lesson/3201/start/" TargetMode="External"/><Relationship Id="rId5" Type="http://schemas.openxmlformats.org/officeDocument/2006/relationships/hyperlink" Target="https://resh.edu.ru/subject/lesson/3105/start/" TargetMode="External"/><Relationship Id="rId15" Type="http://schemas.openxmlformats.org/officeDocument/2006/relationships/hyperlink" Target="https://resh.edu.ru/subject/lesson/3168/start/" TargetMode="External"/><Relationship Id="rId23" Type="http://schemas.openxmlformats.org/officeDocument/2006/relationships/hyperlink" Target="https://resh.edu.ru/subject/lesson/3202/start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esh.edu.ru/subject/lesson/3199/start/" TargetMode="External"/><Relationship Id="rId19" Type="http://schemas.openxmlformats.org/officeDocument/2006/relationships/hyperlink" Target="https://resh.edu.ru/subject/lesson/3110/start/" TargetMode="External"/><Relationship Id="rId4" Type="http://schemas.openxmlformats.org/officeDocument/2006/relationships/hyperlink" Target="https://resh.edu.ru/subject/lesson/3194/start/" TargetMode="External"/><Relationship Id="rId9" Type="http://schemas.openxmlformats.org/officeDocument/2006/relationships/hyperlink" Target="https://resh.edu.ru/subject/lesson/3416/start/" TargetMode="External"/><Relationship Id="rId14" Type="http://schemas.openxmlformats.org/officeDocument/2006/relationships/hyperlink" Target="https://resh.edu.ru/subject/lesson/3106/start/" TargetMode="External"/><Relationship Id="rId22" Type="http://schemas.openxmlformats.org/officeDocument/2006/relationships/hyperlink" Target="https://resh.edu.ru/subject/lesson/3418/start/" TargetMode="External"/><Relationship Id="rId27" Type="http://schemas.openxmlformats.org/officeDocument/2006/relationships/hyperlink" Target="https://resh.edu.ru/subject/lesson/3114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3798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Митряхина И.С.</cp:lastModifiedBy>
  <cp:revision>7</cp:revision>
  <dcterms:created xsi:type="dcterms:W3CDTF">2023-08-01T08:30:00Z</dcterms:created>
  <dcterms:modified xsi:type="dcterms:W3CDTF">2025-02-17T08:45:00Z</dcterms:modified>
</cp:coreProperties>
</file>