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B50" w:rsidRPr="00A1505A" w:rsidRDefault="00B82B50" w:rsidP="00B82B50">
      <w:pPr>
        <w:spacing w:after="0" w:line="240" w:lineRule="auto"/>
        <w:rPr>
          <w:lang w:val="ru-RU"/>
        </w:rPr>
      </w:pPr>
      <w:bookmarkStart w:id="0" w:name="block-8657822"/>
      <w:r>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B82B50" w:rsidRDefault="00B82B50" w:rsidP="00B82B50">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гимназия №69 имени С. Есенина г. Липецка</w:t>
      </w:r>
    </w:p>
    <w:p w:rsidR="00B82B50" w:rsidRDefault="00B82B50" w:rsidP="00B82B50">
      <w:pPr>
        <w:spacing w:after="0" w:line="240" w:lineRule="auto"/>
        <w:rPr>
          <w:rFonts w:ascii="Times New Roman" w:eastAsia="Times New Roman" w:hAnsi="Times New Roman" w:cs="Times New Roman"/>
          <w:sz w:val="28"/>
          <w:szCs w:val="28"/>
          <w:lang w:val="ru-RU" w:eastAsia="ru-RU"/>
        </w:rPr>
      </w:pPr>
    </w:p>
    <w:p w:rsidR="00B82B50" w:rsidRDefault="00B82B50" w:rsidP="00B82B50">
      <w:pPr>
        <w:spacing w:after="0" w:line="240" w:lineRule="auto"/>
        <w:rPr>
          <w:rFonts w:ascii="Times New Roman" w:eastAsia="Times New Roman" w:hAnsi="Times New Roman" w:cs="Times New Roman"/>
          <w:sz w:val="28"/>
          <w:szCs w:val="28"/>
          <w:lang w:val="ru-RU" w:eastAsia="ru-RU"/>
        </w:rPr>
      </w:pPr>
    </w:p>
    <w:p w:rsidR="00B82B50" w:rsidRDefault="00B82B50" w:rsidP="00B82B50">
      <w:pPr>
        <w:spacing w:after="0" w:line="240" w:lineRule="auto"/>
        <w:rPr>
          <w:rFonts w:ascii="Times New Roman" w:eastAsia="Times New Roman" w:hAnsi="Times New Roman" w:cs="Times New Roman"/>
          <w:b/>
          <w:sz w:val="28"/>
          <w:szCs w:val="28"/>
          <w:lang w:val="ru-RU" w:eastAsia="ru-RU"/>
        </w:rPr>
      </w:pPr>
    </w:p>
    <w:p w:rsidR="00B82B50" w:rsidRDefault="00B82B50" w:rsidP="00B82B50">
      <w:pPr>
        <w:spacing w:after="0" w:line="240" w:lineRule="auto"/>
        <w:jc w:val="center"/>
        <w:rPr>
          <w:rFonts w:ascii="Times New Roman" w:eastAsia="Times New Roman" w:hAnsi="Times New Roman" w:cs="Times New Roman"/>
          <w:b/>
          <w:sz w:val="28"/>
          <w:szCs w:val="28"/>
          <w:lang w:val="ru-RU" w:eastAsia="ru-RU"/>
        </w:rPr>
      </w:pPr>
    </w:p>
    <w:tbl>
      <w:tblPr>
        <w:tblStyle w:val="11"/>
        <w:tblpPr w:leftFromText="180" w:rightFromText="180" w:vertAnchor="text" w:horzAnchor="margin" w:tblpY="-318"/>
        <w:tblOverlap w:val="nev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0"/>
        <w:gridCol w:w="4451"/>
      </w:tblGrid>
      <w:tr w:rsidR="00B82B50" w:rsidTr="00263466">
        <w:tc>
          <w:tcPr>
            <w:tcW w:w="5353" w:type="dxa"/>
            <w:hideMark/>
          </w:tcPr>
          <w:p w:rsidR="00B82B50" w:rsidRDefault="00B82B50" w:rsidP="00263466">
            <w:pPr>
              <w:rPr>
                <w:bCs/>
                <w:kern w:val="2"/>
                <w:sz w:val="24"/>
                <w:szCs w:val="24"/>
                <w:lang w:val="ru-RU" w:eastAsia="ru-RU" w:bidi="en-US"/>
              </w:rPr>
            </w:pPr>
            <w:r>
              <w:rPr>
                <w:sz w:val="24"/>
                <w:szCs w:val="24"/>
                <w:lang w:val="ru-RU" w:eastAsia="ru-RU"/>
              </w:rPr>
              <w:t xml:space="preserve">Рассмотрена                                                                                    </w:t>
            </w:r>
          </w:p>
          <w:p w:rsidR="00B82B50" w:rsidRDefault="00B82B50" w:rsidP="00263466">
            <w:pPr>
              <w:rPr>
                <w:sz w:val="24"/>
                <w:szCs w:val="24"/>
                <w:lang w:val="ru-RU" w:eastAsia="ru-RU"/>
              </w:rPr>
            </w:pPr>
            <w:r>
              <w:rPr>
                <w:sz w:val="24"/>
                <w:szCs w:val="24"/>
                <w:lang w:val="ru-RU" w:eastAsia="ru-RU"/>
              </w:rPr>
              <w:t xml:space="preserve">на заседании методического объединения                                </w:t>
            </w:r>
          </w:p>
          <w:p w:rsidR="00B82B50" w:rsidRDefault="00B82B50" w:rsidP="00263466">
            <w:pPr>
              <w:rPr>
                <w:sz w:val="24"/>
                <w:szCs w:val="24"/>
                <w:lang w:val="ru-RU" w:eastAsia="ru-RU"/>
              </w:rPr>
            </w:pPr>
            <w:r>
              <w:rPr>
                <w:sz w:val="24"/>
                <w:szCs w:val="24"/>
                <w:lang w:val="ru-RU" w:eastAsia="ru-RU"/>
              </w:rPr>
              <w:t xml:space="preserve">естественно-математических дисциплин </w:t>
            </w:r>
          </w:p>
          <w:p w:rsidR="00B82B50" w:rsidRDefault="00B82B50" w:rsidP="00263466">
            <w:pPr>
              <w:rPr>
                <w:sz w:val="24"/>
                <w:szCs w:val="24"/>
                <w:lang w:val="ru-RU" w:eastAsia="ru-RU"/>
              </w:rPr>
            </w:pPr>
            <w:r>
              <w:rPr>
                <w:sz w:val="24"/>
                <w:szCs w:val="24"/>
                <w:lang w:val="ru-RU" w:eastAsia="ru-RU"/>
              </w:rPr>
              <w:t xml:space="preserve">и информационных технологий </w:t>
            </w:r>
          </w:p>
          <w:p w:rsidR="00B82B50" w:rsidRDefault="00B82B50" w:rsidP="00263466">
            <w:pPr>
              <w:suppressAutoHyphens/>
              <w:spacing w:line="100" w:lineRule="atLeast"/>
              <w:rPr>
                <w:bCs/>
                <w:kern w:val="2"/>
                <w:sz w:val="24"/>
                <w:szCs w:val="24"/>
                <w:lang w:val="ru-RU" w:eastAsia="ru-RU" w:bidi="en-US"/>
              </w:rPr>
            </w:pPr>
            <w:r>
              <w:rPr>
                <w:sz w:val="24"/>
                <w:szCs w:val="24"/>
                <w:lang w:val="ru-RU" w:eastAsia="ru-RU"/>
              </w:rPr>
              <w:t xml:space="preserve">Протокол от </w:t>
            </w:r>
            <w:r w:rsidR="00634154">
              <w:rPr>
                <w:bCs/>
                <w:sz w:val="24"/>
                <w:szCs w:val="24"/>
                <w:lang w:val="ru-RU" w:eastAsia="ru-RU"/>
              </w:rPr>
              <w:t xml:space="preserve">  28.08.2024</w:t>
            </w:r>
            <w:r>
              <w:rPr>
                <w:bCs/>
                <w:sz w:val="24"/>
                <w:szCs w:val="24"/>
                <w:lang w:val="ru-RU" w:eastAsia="ru-RU"/>
              </w:rPr>
              <w:t xml:space="preserve"> №1                                          </w:t>
            </w:r>
          </w:p>
        </w:tc>
        <w:tc>
          <w:tcPr>
            <w:tcW w:w="4678" w:type="dxa"/>
            <w:hideMark/>
          </w:tcPr>
          <w:p w:rsidR="00B82B50" w:rsidRDefault="00B82B50" w:rsidP="00263466">
            <w:pPr>
              <w:rPr>
                <w:bCs/>
                <w:kern w:val="2"/>
                <w:sz w:val="24"/>
                <w:szCs w:val="24"/>
                <w:lang w:val="ru-RU" w:eastAsia="ru-RU" w:bidi="en-US"/>
              </w:rPr>
            </w:pPr>
            <w:r>
              <w:rPr>
                <w:bCs/>
                <w:sz w:val="24"/>
                <w:szCs w:val="24"/>
                <w:lang w:val="ru-RU" w:eastAsia="ru-RU"/>
              </w:rPr>
              <w:t xml:space="preserve">Утверждена </w:t>
            </w:r>
          </w:p>
          <w:p w:rsidR="00B82B50" w:rsidRDefault="00B82B50" w:rsidP="00263466">
            <w:pPr>
              <w:rPr>
                <w:bCs/>
                <w:sz w:val="24"/>
                <w:szCs w:val="24"/>
                <w:lang w:val="ru-RU" w:eastAsia="ru-RU"/>
              </w:rPr>
            </w:pPr>
            <w:r>
              <w:rPr>
                <w:bCs/>
                <w:sz w:val="24"/>
                <w:szCs w:val="24"/>
                <w:lang w:val="ru-RU" w:eastAsia="ru-RU"/>
              </w:rPr>
              <w:t>приказом МАОУ гимназии №69</w:t>
            </w:r>
          </w:p>
          <w:p w:rsidR="00B82B50" w:rsidRDefault="00B82B50" w:rsidP="00263466">
            <w:pPr>
              <w:rPr>
                <w:bCs/>
                <w:sz w:val="24"/>
                <w:szCs w:val="24"/>
                <w:lang w:val="ru-RU" w:eastAsia="ru-RU"/>
              </w:rPr>
            </w:pPr>
            <w:r>
              <w:rPr>
                <w:bCs/>
                <w:sz w:val="24"/>
                <w:szCs w:val="24"/>
                <w:lang w:val="ru-RU" w:eastAsia="ru-RU"/>
              </w:rPr>
              <w:t xml:space="preserve"> г. Липецка</w:t>
            </w:r>
          </w:p>
          <w:p w:rsidR="00B82B50" w:rsidRDefault="00634154" w:rsidP="00263466">
            <w:pPr>
              <w:suppressAutoHyphens/>
              <w:spacing w:line="100" w:lineRule="atLeast"/>
              <w:rPr>
                <w:kern w:val="2"/>
                <w:sz w:val="24"/>
                <w:szCs w:val="24"/>
                <w:lang w:val="ru-RU" w:eastAsia="ru-RU" w:bidi="en-US"/>
              </w:rPr>
            </w:pPr>
            <w:r>
              <w:rPr>
                <w:bCs/>
                <w:sz w:val="24"/>
                <w:szCs w:val="24"/>
                <w:lang w:val="ru-RU" w:eastAsia="ru-RU"/>
              </w:rPr>
              <w:t>от  30.08.2024 №175</w:t>
            </w:r>
            <w:bookmarkStart w:id="1" w:name="_GoBack"/>
            <w:bookmarkEnd w:id="1"/>
          </w:p>
        </w:tc>
      </w:tr>
    </w:tbl>
    <w:p w:rsidR="005C36B0" w:rsidRPr="00AC4B29" w:rsidRDefault="00B82B50">
      <w:pPr>
        <w:spacing w:after="0"/>
        <w:ind w:left="120"/>
        <w:rPr>
          <w:lang w:val="ru-RU"/>
        </w:rPr>
      </w:pPr>
      <w:r w:rsidRPr="00AC4B29">
        <w:rPr>
          <w:rFonts w:ascii="Times New Roman" w:hAnsi="Times New Roman"/>
          <w:color w:val="000000"/>
          <w:sz w:val="28"/>
          <w:lang w:val="ru-RU"/>
        </w:rPr>
        <w:t>‌</w:t>
      </w:r>
    </w:p>
    <w:p w:rsidR="005C36B0" w:rsidRPr="00AC4B29" w:rsidRDefault="005C36B0">
      <w:pPr>
        <w:spacing w:after="0"/>
        <w:ind w:left="120"/>
        <w:rPr>
          <w:lang w:val="ru-RU"/>
        </w:rPr>
      </w:pPr>
    </w:p>
    <w:p w:rsidR="005C36B0" w:rsidRDefault="005C36B0">
      <w:pPr>
        <w:spacing w:after="0"/>
        <w:ind w:left="120"/>
        <w:rPr>
          <w:lang w:val="ru-RU"/>
        </w:rPr>
      </w:pPr>
    </w:p>
    <w:p w:rsidR="00B82B50" w:rsidRDefault="00B82B50">
      <w:pPr>
        <w:spacing w:after="0"/>
        <w:ind w:left="120"/>
        <w:rPr>
          <w:lang w:val="ru-RU"/>
        </w:rPr>
      </w:pPr>
    </w:p>
    <w:p w:rsidR="00B82B50" w:rsidRDefault="00B82B50" w:rsidP="00B82B50">
      <w:pPr>
        <w:spacing w:after="0"/>
        <w:rPr>
          <w:lang w:val="ru-RU"/>
        </w:rPr>
      </w:pPr>
    </w:p>
    <w:p w:rsidR="00B82B50" w:rsidRDefault="00B82B50">
      <w:pPr>
        <w:spacing w:after="0"/>
        <w:ind w:left="120"/>
        <w:rPr>
          <w:lang w:val="ru-RU"/>
        </w:rPr>
      </w:pPr>
    </w:p>
    <w:p w:rsidR="00B82B50" w:rsidRDefault="00B82B50">
      <w:pPr>
        <w:spacing w:after="0"/>
        <w:ind w:left="120"/>
        <w:rPr>
          <w:lang w:val="ru-RU"/>
        </w:rPr>
      </w:pPr>
    </w:p>
    <w:p w:rsidR="00B82B50" w:rsidRPr="00AC4B29" w:rsidRDefault="00B82B50">
      <w:pPr>
        <w:spacing w:after="0"/>
        <w:ind w:left="120"/>
        <w:rPr>
          <w:lang w:val="ru-RU"/>
        </w:rPr>
      </w:pPr>
    </w:p>
    <w:p w:rsidR="00B82B50" w:rsidRPr="00B82B50" w:rsidRDefault="00B82B50" w:rsidP="00B82B50">
      <w:pPr>
        <w:spacing w:after="0" w:line="408" w:lineRule="auto"/>
        <w:ind w:left="120"/>
        <w:jc w:val="center"/>
        <w:rPr>
          <w:lang w:val="ru-RU"/>
        </w:rPr>
      </w:pPr>
      <w:r w:rsidRPr="00AC4B29">
        <w:rPr>
          <w:rFonts w:ascii="Times New Roman" w:hAnsi="Times New Roman"/>
          <w:b/>
          <w:color w:val="000000"/>
          <w:sz w:val="28"/>
          <w:lang w:val="ru-RU"/>
        </w:rPr>
        <w:t>РАБОЧАЯ ПРОГРАММ</w:t>
      </w:r>
      <w:r>
        <w:rPr>
          <w:rFonts w:ascii="Times New Roman" w:hAnsi="Times New Roman"/>
          <w:b/>
          <w:color w:val="000000"/>
          <w:sz w:val="28"/>
          <w:lang w:val="ru-RU"/>
        </w:rPr>
        <w:t>А</w:t>
      </w:r>
    </w:p>
    <w:p w:rsidR="00B82B50" w:rsidRPr="00AC4B29" w:rsidRDefault="00B82B50">
      <w:pPr>
        <w:spacing w:after="0"/>
        <w:ind w:left="120"/>
        <w:jc w:val="center"/>
        <w:rPr>
          <w:lang w:val="ru-RU"/>
        </w:rPr>
      </w:pPr>
    </w:p>
    <w:p w:rsidR="00B82B50" w:rsidRDefault="00B82B50">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по учебному</w:t>
      </w:r>
      <w:r w:rsidRPr="00AC4B29">
        <w:rPr>
          <w:rFonts w:ascii="Times New Roman" w:hAnsi="Times New Roman"/>
          <w:b/>
          <w:color w:val="000000"/>
          <w:sz w:val="28"/>
          <w:lang w:val="ru-RU"/>
        </w:rPr>
        <w:t xml:space="preserve"> </w:t>
      </w:r>
      <w:r>
        <w:rPr>
          <w:rFonts w:ascii="Times New Roman" w:hAnsi="Times New Roman"/>
          <w:b/>
          <w:color w:val="000000"/>
          <w:sz w:val="28"/>
          <w:lang w:val="ru-RU"/>
        </w:rPr>
        <w:t xml:space="preserve">предмету «Физика» </w:t>
      </w:r>
    </w:p>
    <w:p w:rsidR="005C36B0" w:rsidRPr="00AC4B29" w:rsidRDefault="00B82B50">
      <w:pPr>
        <w:spacing w:after="0" w:line="408" w:lineRule="auto"/>
        <w:ind w:left="120"/>
        <w:jc w:val="center"/>
        <w:rPr>
          <w:lang w:val="ru-RU"/>
        </w:rPr>
      </w:pPr>
      <w:r>
        <w:rPr>
          <w:rFonts w:ascii="Times New Roman" w:hAnsi="Times New Roman"/>
          <w:b/>
          <w:color w:val="000000"/>
          <w:sz w:val="28"/>
          <w:lang w:val="ru-RU"/>
        </w:rPr>
        <w:t>(б</w:t>
      </w:r>
      <w:r w:rsidRPr="00AC4B29">
        <w:rPr>
          <w:rFonts w:ascii="Times New Roman" w:hAnsi="Times New Roman"/>
          <w:b/>
          <w:color w:val="000000"/>
          <w:sz w:val="28"/>
          <w:lang w:val="ru-RU"/>
        </w:rPr>
        <w:t>азовый уровень</w:t>
      </w:r>
      <w:r>
        <w:rPr>
          <w:rFonts w:ascii="Times New Roman" w:hAnsi="Times New Roman"/>
          <w:b/>
          <w:color w:val="000000"/>
          <w:sz w:val="28"/>
          <w:lang w:val="ru-RU"/>
        </w:rPr>
        <w:t>)</w:t>
      </w:r>
    </w:p>
    <w:p w:rsidR="005C36B0" w:rsidRPr="00AC4B29" w:rsidRDefault="00B82B50">
      <w:pPr>
        <w:spacing w:after="0" w:line="408" w:lineRule="auto"/>
        <w:ind w:left="120"/>
        <w:jc w:val="center"/>
        <w:rPr>
          <w:lang w:val="ru-RU"/>
        </w:rPr>
      </w:pPr>
      <w:r w:rsidRPr="00AC4B29">
        <w:rPr>
          <w:rFonts w:ascii="Times New Roman" w:hAnsi="Times New Roman"/>
          <w:color w:val="000000"/>
          <w:sz w:val="28"/>
          <w:lang w:val="ru-RU"/>
        </w:rPr>
        <w:t xml:space="preserve">для обучающихся 10-11 классов </w:t>
      </w: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jc w:val="center"/>
        <w:rPr>
          <w:lang w:val="ru-RU"/>
        </w:rPr>
      </w:pPr>
    </w:p>
    <w:p w:rsidR="005C36B0" w:rsidRPr="00AC4B29" w:rsidRDefault="005C36B0">
      <w:pPr>
        <w:spacing w:after="0"/>
        <w:ind w:left="120"/>
        <w:rPr>
          <w:lang w:val="ru-RU"/>
        </w:rPr>
      </w:pPr>
    </w:p>
    <w:p w:rsidR="005C36B0" w:rsidRPr="00AC4B29" w:rsidRDefault="005C36B0">
      <w:pPr>
        <w:rPr>
          <w:lang w:val="ru-RU"/>
        </w:rPr>
        <w:sectPr w:rsidR="005C36B0" w:rsidRPr="00AC4B29">
          <w:pgSz w:w="11906" w:h="16383"/>
          <w:pgMar w:top="1134" w:right="850" w:bottom="1134" w:left="1701" w:header="720" w:footer="720" w:gutter="0"/>
          <w:cols w:space="720"/>
        </w:sectPr>
      </w:pPr>
    </w:p>
    <w:p w:rsidR="005C36B0" w:rsidRPr="00B82B50" w:rsidRDefault="00B82B50">
      <w:pPr>
        <w:spacing w:after="0" w:line="264" w:lineRule="auto"/>
        <w:ind w:left="120"/>
        <w:jc w:val="both"/>
        <w:rPr>
          <w:sz w:val="20"/>
          <w:lang w:val="ru-RU"/>
        </w:rPr>
      </w:pPr>
      <w:bookmarkStart w:id="2" w:name="_Toc124426195"/>
      <w:bookmarkStart w:id="3" w:name="block-8657819"/>
      <w:bookmarkEnd w:id="0"/>
      <w:bookmarkEnd w:id="2"/>
      <w:r w:rsidRPr="00B82B50">
        <w:rPr>
          <w:rFonts w:ascii="Times New Roman" w:hAnsi="Times New Roman"/>
          <w:b/>
          <w:color w:val="000000"/>
          <w:sz w:val="24"/>
          <w:lang w:val="ru-RU"/>
        </w:rPr>
        <w:lastRenderedPageBreak/>
        <w:t>1.СОДЕРЖАНИЕ УЧЕБНОГО ПРЕДМЕТА «Физика»</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10 КЛАСС</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1. Физика и методы научного познания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Роль и место физики в формировании современной научной картины мира, в практической деятельности людей. </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Аналоговые и цифровые измерительные приборы, компьютерные датчики.</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2. Механика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 xml:space="preserve">Тема 1. Кинематика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Механическое движение. Относительность механического движения. Система отсчёта. Траектория.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Свободное падение. Ускорение свободного падения.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спидометр, движение снарядов, цепные и ремённые передачи.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Модель системы отсчёта, иллюстрация кинематических характеристик движения.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Преобразование движений с использованием простых механизмов.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Падение тел в воздухе и в разреженном пространстве.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Наблюдение движения тела, брошенного под углом к горизонту и горизонтально.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ускорения свободного падения.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Направление скорости при движении по окружности.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неравномерного движения с целью определения мгновенной скорости.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движения шарика в вязкой жидкости.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движения тела, брошенного горизонтально.</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2. Динамика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Закон всемирного тяготения. Сила тяжести. Первая космическая скорость.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Сила упругости. Закон Гука. Вес тела.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Поступательное и вращательное движение абсолютно твёрдого тела.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Момент силы относительно оси вращения. Плечо силы. Условия равновесия твёрдого тела.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подшипники, движение искусственных спутников.</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Явление инерции.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Сравнение масс взаимодействующих тел.</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Второй закон Ньютона.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сил.</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Сложение сил.</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Зависимость силы упругости от деформации.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Невесомость. Вес тела при ускоренном подъёме и падении.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Сравнение сил трения покоя, качения и скольжения.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Условия равновесия твёрдого тела. Виды равновесия.</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движения бруска по наклонной плоскости.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Исследование зависимости сил упругости, возникающих в пружине и резиновом образце, от их деформации.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условий равновесия твёрдого тела, имеющего ось вращения.</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3. Законы сохранения в механике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Работа силы. Мощность силы.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Кинетическая энергия материальной точки. Теорема об изменении кинетической энергии.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Упругие и неупругие столкновения.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водомёт, копёр, пружинный пистолет, движение ракет.</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Закон сохранения импульса.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Реактивное движение.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Переход потенциальной энергии в кинетическую и обратно.</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 xml:space="preserve">Изучение абсолютно неупругого удара с помощью двух одинаковых нитяных маятников.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связи работы силы с изменением механической энергии тела на примере растяжения резинового жгута.</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3. Молекулярная физика и термодинамика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1. Основы молекулярно-кинетической теории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Тепловое равновесие. Температура и её измерение. Шкала температур Цельсия.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термометр, барометр.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Опыты, доказывающие дискретное строение вещества, фотографии молекул органических соединений.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Опыты по диффузии жидкостей и газов.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Модель броуновского движения.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Модель опыта Штерна.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Опыты, доказывающие существование межмолекулярного взаимодействия.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Модель, иллюстрирующая природу давления газа на стенки сосуда.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Опыты, иллюстрирующие уравнение состояния идеального газа, изопроцессы.</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Определение массы воздуха в классной комнате на основе измерений объёма комнаты, давления и температуры воздуха в ней.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зависимости между параметрами состояния разреженного газа.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2. Основы термодинамики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Второй закон термодинамики. Необратимость процессов в природе.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двигатель внутреннего сгорания, бытовой холодильник, кондиционер.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lastRenderedPageBreak/>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Изменение внутренней энергии (температуры) тела при теплопередаче.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Опыт по адиабатному расширению воздуха (опыт с воздушным огнивом).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Модели паровой турбины, двигателя внутреннего сгорания, реактивного двигателя.</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удельной теплоёмкости.</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3. Агрегатные состояния вещества. Фазовые переходы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Уравнение теплового баланса.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Свойства насыщенных паров.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Кипение при пониженном давлении.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Способы измерения влажности.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нагревания и плавления кристаллического вещества.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Демонстрация кристаллов.</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относительной влажности воздуха.</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4. Электродинамика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1. Электростатика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Электроёмкость. Конденсатор. Электроёмкость плоского конденсатора. Энергия заряженного конденсатора.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Устройство и принцип действия электрометра.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Взаимодействие наэлектризованных тел.</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Электрическое поле заряженных тел.</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Проводники в электростатическом поле.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Электростатическая защита.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Диэлектрики в электростатическом поле.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Энергия заряженного конденсатора.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электроёмкости конденсатора.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2. Постоянный электрический ток. Токи в различных средах</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Электрический ток. Условия существования электрического тока. Источники тока. Сила тока. Постоянный ток.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Напряжение. Закон Ома для участка цепи.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Работа электрического тока. Закон Джоуля–Ленца. Мощность электрического тока.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Сверхпроводимость.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Электрический ток в вакууме. Свойства электронных пучков.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Полупроводники. Собственная и примесная проводимость полупроводников. Свойства </w:t>
      </w:r>
      <w:r w:rsidRPr="00B82B50">
        <w:rPr>
          <w:rFonts w:ascii="Times New Roman" w:hAnsi="Times New Roman"/>
          <w:color w:val="000000"/>
          <w:sz w:val="24"/>
        </w:rPr>
        <w:t>p</w:t>
      </w:r>
      <w:r w:rsidRPr="00B82B50">
        <w:rPr>
          <w:rFonts w:ascii="Times New Roman" w:hAnsi="Times New Roman"/>
          <w:color w:val="000000"/>
          <w:sz w:val="24"/>
          <w:lang w:val="ru-RU"/>
        </w:rPr>
        <w:t>–</w:t>
      </w:r>
      <w:r w:rsidRPr="00B82B50">
        <w:rPr>
          <w:rFonts w:ascii="Times New Roman" w:hAnsi="Times New Roman"/>
          <w:color w:val="000000"/>
          <w:sz w:val="24"/>
        </w:rPr>
        <w:t>n</w:t>
      </w:r>
      <w:r w:rsidRPr="00B82B50">
        <w:rPr>
          <w:rFonts w:ascii="Times New Roman" w:hAnsi="Times New Roman"/>
          <w:color w:val="000000"/>
          <w:sz w:val="24"/>
          <w:lang w:val="ru-RU"/>
        </w:rPr>
        <w:t>-перехода. Полупроводниковые приборы.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Электрический ток в растворах и расплавах электролитов. Электролитическая диссоциация. Электролиз.</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Электрический ток в газах. Самостоятельный и несамостоятельный разряд. Молния. Плазма.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силы тока и напряжения.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Зависимость сопротивления цилиндрических проводников от длины, площади поперечного сечения и материала.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Смешанное соединение проводников.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Прямое измерение электродвижущей силы. Короткое замыкание гальванического элемента и оценка внутреннего сопротивления.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Зависимость сопротивления металлов от температуры.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Проводимость электролитов.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Искровой разряд и проводимость воздуха.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Односторонняя проводимость диода.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смешанного соединения резисторов.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Измерение электродвижущей силы источника тока и его внутреннего сопротивления.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Наблюдение электролиза.</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Межпредметные связи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Межпредметные понятия</w:t>
      </w:r>
      <w:r w:rsidRPr="00B82B50">
        <w:rPr>
          <w:rFonts w:ascii="Times New Roman" w:hAnsi="Times New Roman"/>
          <w:color w:val="000000"/>
          <w:sz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Математика:</w:t>
      </w:r>
      <w:r w:rsidRPr="00B82B50">
        <w:rPr>
          <w:rFonts w:ascii="Times New Roman" w:hAnsi="Times New Roman"/>
          <w:color w:val="000000"/>
          <w:sz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Биология:</w:t>
      </w:r>
      <w:r w:rsidRPr="00B82B50">
        <w:rPr>
          <w:rFonts w:ascii="Times New Roman" w:hAnsi="Times New Roman"/>
          <w:color w:val="000000"/>
          <w:sz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Химия:</w:t>
      </w:r>
      <w:r w:rsidRPr="00B82B50">
        <w:rPr>
          <w:rFonts w:ascii="Times New Roman" w:hAnsi="Times New Roman"/>
          <w:color w:val="000000"/>
          <w:sz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География:</w:t>
      </w:r>
      <w:r w:rsidRPr="00B82B50">
        <w:rPr>
          <w:rFonts w:ascii="Times New Roman" w:hAnsi="Times New Roman"/>
          <w:color w:val="000000"/>
          <w:sz w:val="24"/>
          <w:lang w:val="ru-RU"/>
        </w:rPr>
        <w:t xml:space="preserve"> влажность воздуха, ветры, барометр, термометр.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Технология:</w:t>
      </w:r>
      <w:r w:rsidRPr="00B82B50">
        <w:rPr>
          <w:rFonts w:ascii="Times New Roman" w:hAnsi="Times New Roman"/>
          <w:color w:val="000000"/>
          <w:sz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11 КЛАСС</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4. Электродинамика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3. Магнитное поле. Электромагнитная индукция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Сила Ампера, её модуль и направление.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Сила Лоренца, её модуль и направление. Движение заряженной частицы в однородном магнитном поле. Работа силы Лоренца.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Правило Ленца.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Индуктивность. Явление самоиндукции. Электродвижущая сила самоиндукции.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Энергия магнитного поля катушки с током.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Электромагнитное поле.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Опыт Эрстеда.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Отклонение электронного пучка магнитным полем.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Линии индукции магнитного поля.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Взаимодействие двух проводников с током.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Сила Ампера.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Действие силы Лоренца на ионы электролита.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Явление электромагнитной индукции.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Правило Ленца.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Зависимость электродвижущей силы индукции от скорости изменения магнитного потока.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Явление самоиндукции.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магнитного поля катушки с током.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действия постоянного магнита на рамку с током.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явления электромагнитной индукции.</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5. Колебания и волны</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1. Механические и электромагнитные колебания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электрический звонок, генератор переменного тока, линии электропередач.</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параметров колебательной системы (пружинный или математический маятник).</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затухающих колебаний.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свойств вынужденных колебаний.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Наблюдение резонанса.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Свободные электромагнитные колебания.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Осциллограммы (зависимости силы тока и напряжения от времени) для электромагнитных колебаний.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Резонанс при последовательном соединении резистора, катушки индуктивности и конденсатора.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Модель линии электропередачи.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зависимости периода малых колебаний груза на нити от длины нити и массы груза.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переменного тока в цепи из последовательно соединённых конденсатора, катушки и резистора.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2. Механические и электромагнитные волны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Звук. Скорость звука. Громкость звука. Высота тона. Тембр звука.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sidRPr="00B82B50">
        <w:rPr>
          <w:rFonts w:ascii="Times New Roman" w:hAnsi="Times New Roman"/>
          <w:color w:val="000000"/>
          <w:sz w:val="24"/>
        </w:rPr>
        <w:t>E</w:t>
      </w:r>
      <w:r w:rsidRPr="00B82B50">
        <w:rPr>
          <w:rFonts w:ascii="Times New Roman" w:hAnsi="Times New Roman"/>
          <w:color w:val="000000"/>
          <w:sz w:val="24"/>
          <w:lang w:val="ru-RU"/>
        </w:rPr>
        <w:t xml:space="preserve">, </w:t>
      </w:r>
      <w:r w:rsidRPr="00B82B50">
        <w:rPr>
          <w:rFonts w:ascii="Times New Roman" w:hAnsi="Times New Roman"/>
          <w:color w:val="000000"/>
          <w:sz w:val="24"/>
        </w:rPr>
        <w:t>B</w:t>
      </w:r>
      <w:r w:rsidRPr="00B82B50">
        <w:rPr>
          <w:rFonts w:ascii="Times New Roman" w:hAnsi="Times New Roman"/>
          <w:color w:val="000000"/>
          <w:sz w:val="24"/>
          <w:lang w:val="ru-RU"/>
        </w:rPr>
        <w:t xml:space="preserve">, </w:t>
      </w:r>
      <w:r w:rsidRPr="00B82B50">
        <w:rPr>
          <w:rFonts w:ascii="Times New Roman" w:hAnsi="Times New Roman"/>
          <w:color w:val="000000"/>
          <w:sz w:val="24"/>
        </w:rPr>
        <w:t>V</w:t>
      </w:r>
      <w:r w:rsidRPr="00B82B50">
        <w:rPr>
          <w:rFonts w:ascii="Times New Roman" w:hAnsi="Times New Roman"/>
          <w:color w:val="000000"/>
          <w:sz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Шкала электромагнитных волн. Применение электромагнитных волн в технике и быту.</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Принципы радиосвязи и телевидения. Радиолокация.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Электромагнитное загрязнение окружающей среды.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Образование и распространение поперечных и продольных волн.</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Колеблющееся тело как источник звука.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отражения и преломления механических волн.</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интерференции и дифракции механических волн.</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Звуковой резонанс.</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связи громкости звука и высоты тона с амплитудой и частотой колебаний.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свойств электромагнитных волн: отражение, преломление, поляризация, дифракция, интерференция.</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3. Оптика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Геометрическая оптика. Прямолинейное распространение света в однородной среде. Луч света. Точечный источник света.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Отражение света. Законы отражения света. Построение изображений в плоском зеркале.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Дисперсия света. Сложный состав белого света. Цвет.</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Пределы применимости геометрической оптики.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Поляризация света.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Прямолинейное распространение, отражение и преломление света. Оптические приборы.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Полное внутреннее отражение. Модель световода.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свойств изображений в линзах.</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Модели микроскопа, телескопа.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интерференции света.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дифракции света.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Наблюдение дисперсии света.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Получение спектра с помощью призмы.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Получение спектра с помощью дифракционной решётки.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поляризации света.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Измерение показателя преломления стекла.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свойств изображений в линзах.</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дисперсии света.</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6. Основы специальной теории относительности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Относительность одновременности. Замедление времени и сокращение длины.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Энергия и импульс релятивистской частицы.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Связь массы с энергией и импульсом релятивистской частицы. Энергия покоя.</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7. Квантовая физика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1. Элементы квантовой оптики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Фотоны. Формула Планка связи энергии фотона с его частотой. Энергия и импульс фотона.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Давление света. Опыты П. Н. Лебедева.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Химическое действие света.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Технические устройства и практическое применение: фотоэлемент, фотодатчик, солнечная батарея, светодиод.</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Фотоэффект на установке с цинковой пластиной.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Исследование законов внешнего фотоэффекта.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Светодиод.</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Солнечная батарея.</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2. Строение атома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Модель атома Томсона. Опыты Резерфорда по рассеянию </w:t>
      </w:r>
      <w:r w:rsidRPr="00B82B50">
        <w:rPr>
          <w:rFonts w:ascii="Times New Roman" w:hAnsi="Times New Roman"/>
          <w:color w:val="000000"/>
          <w:sz w:val="24"/>
        </w:rPr>
        <w:t>α</w:t>
      </w:r>
      <w:r w:rsidRPr="00B82B50">
        <w:rPr>
          <w:rFonts w:ascii="Times New Roman" w:hAnsi="Times New Roman"/>
          <w:color w:val="000000"/>
          <w:sz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Волновые свойства частиц. Волны де Бройля. Корпускулярно-волновой дуализм.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Спонтанное и вынужденное излучение.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спектральный анализ (спектроскоп), лазер, квантовый компьютер.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Модель опыта Резерфорда.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Определение длины волны лазера.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линейчатых спектров излучения.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Лазер.</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Наблюдение линейчатого спектра.</w:t>
      </w:r>
    </w:p>
    <w:p w:rsidR="005C36B0" w:rsidRPr="00B82B50" w:rsidRDefault="00B82B50">
      <w:pPr>
        <w:spacing w:after="0" w:line="264" w:lineRule="auto"/>
        <w:ind w:firstLine="600"/>
        <w:jc w:val="both"/>
        <w:rPr>
          <w:sz w:val="20"/>
          <w:lang w:val="ru-RU"/>
        </w:rPr>
      </w:pPr>
      <w:r w:rsidRPr="00B82B50">
        <w:rPr>
          <w:rFonts w:ascii="Times New Roman" w:hAnsi="Times New Roman"/>
          <w:b/>
          <w:i/>
          <w:color w:val="000000"/>
          <w:sz w:val="24"/>
          <w:lang w:val="ru-RU"/>
        </w:rPr>
        <w:t>Тема 3. Атомное ядро</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Открытие протона и нейтрона. Нуклонная модель ядра Гейзенберга–Иваненко. Заряд ядра. Массовое число ядра. Изотопы.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Энергия связи нуклонов в ядре. Ядерные силы. Дефект массы ядра.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Ядерные реакции. Деление и синтез ядер.</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Ядерный реактор. Термоядерный синтез. Проблемы и перспективы ядерной энергетики. Экологические аспекты ядерной энергетики.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Элементарные частицы. Открытие позитрона.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Методы наблюдения и регистрации элементарных частиц.</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Фундаментальные взаимодействия. Единство физической картины мира.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Технические устройства и практическое применение: дозиметр, камера Вильсона, ядерный реактор, атомная бомба.</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Демонстрации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Счётчик ионизирующих частиц.</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Ученический эксперимент, лабораторные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Исследование треков частиц (по готовым фотографиям).</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Раздел 8. Элементы астрономии и астрофизики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Этапы развития астрономии. Прикладное и мировоззренческое значение астрономии.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Вид звёздного неба. Созвездия, яркие звёзды, планеты, их видимое движение.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Солнечная система.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Вселенная. Расширение Вселенной. Закон Хаббла. Разбегание галактик. Теория Большого взрыва. Реликтовое излучение.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Масштабная структура Вселенной. Метагалактика.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Нерешённые проблемы астрономии.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Ученические наблюдения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Наблюдения в телескоп Луны, планет, Млечного Пути.</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Обобщающее повторение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Межпредметные связи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Межпредметные понятия</w:t>
      </w:r>
      <w:r w:rsidRPr="00B82B50">
        <w:rPr>
          <w:rFonts w:ascii="Times New Roman" w:hAnsi="Times New Roman"/>
          <w:color w:val="000000"/>
          <w:sz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Математика:</w:t>
      </w:r>
      <w:r w:rsidRPr="00B82B50">
        <w:rPr>
          <w:rFonts w:ascii="Times New Roman" w:hAnsi="Times New Roman"/>
          <w:color w:val="000000"/>
          <w:sz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Биология:</w:t>
      </w:r>
      <w:r w:rsidRPr="00B82B50">
        <w:rPr>
          <w:rFonts w:ascii="Times New Roman" w:hAnsi="Times New Roman"/>
          <w:color w:val="000000"/>
          <w:sz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Химия:</w:t>
      </w:r>
      <w:r w:rsidRPr="00B82B50">
        <w:rPr>
          <w:rFonts w:ascii="Times New Roman" w:hAnsi="Times New Roman"/>
          <w:color w:val="000000"/>
          <w:sz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t>География:</w:t>
      </w:r>
      <w:r w:rsidRPr="00B82B50">
        <w:rPr>
          <w:rFonts w:ascii="Times New Roman" w:hAnsi="Times New Roman"/>
          <w:color w:val="000000"/>
          <w:sz w:val="24"/>
          <w:lang w:val="ru-RU"/>
        </w:rPr>
        <w:t xml:space="preserve"> магнитные полюса Земли, залежи магнитных руд, фотосъёмка земной поверхности, предсказание землетрясений.</w:t>
      </w:r>
    </w:p>
    <w:p w:rsidR="005C36B0" w:rsidRPr="00B82B50" w:rsidRDefault="00B82B50">
      <w:pPr>
        <w:spacing w:after="0" w:line="264" w:lineRule="auto"/>
        <w:ind w:firstLine="600"/>
        <w:jc w:val="both"/>
        <w:rPr>
          <w:sz w:val="20"/>
          <w:lang w:val="ru-RU"/>
        </w:rPr>
      </w:pPr>
      <w:r w:rsidRPr="00B82B50">
        <w:rPr>
          <w:rFonts w:ascii="Times New Roman" w:hAnsi="Times New Roman"/>
          <w:i/>
          <w:color w:val="000000"/>
          <w:sz w:val="24"/>
          <w:lang w:val="ru-RU"/>
        </w:rPr>
        <w:lastRenderedPageBreak/>
        <w:t>Технология:</w:t>
      </w:r>
      <w:r w:rsidRPr="00B82B50">
        <w:rPr>
          <w:rFonts w:ascii="Times New Roman" w:hAnsi="Times New Roman"/>
          <w:color w:val="000000"/>
          <w:sz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C36B0" w:rsidRPr="00AC4B29" w:rsidRDefault="005C36B0">
      <w:pPr>
        <w:rPr>
          <w:lang w:val="ru-RU"/>
        </w:rPr>
        <w:sectPr w:rsidR="005C36B0" w:rsidRPr="00AC4B29">
          <w:pgSz w:w="11906" w:h="16383"/>
          <w:pgMar w:top="1134" w:right="850" w:bottom="1134" w:left="1701" w:header="720" w:footer="720" w:gutter="0"/>
          <w:cols w:space="720"/>
        </w:sectPr>
      </w:pPr>
    </w:p>
    <w:p w:rsidR="005C36B0" w:rsidRPr="00B82B50" w:rsidRDefault="005C36B0">
      <w:pPr>
        <w:spacing w:after="0" w:line="264" w:lineRule="auto"/>
        <w:ind w:left="120"/>
        <w:jc w:val="both"/>
        <w:rPr>
          <w:sz w:val="20"/>
          <w:lang w:val="ru-RU"/>
        </w:rPr>
      </w:pPr>
      <w:bookmarkStart w:id="4" w:name="block-8657820"/>
      <w:bookmarkEnd w:id="3"/>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2.ПЛАНИРУЕМЫЕ РЕЗУЛЬТАТЫ ОСВОЕНИЯ ПРОГРАММЫ ПО ФИЗИКЕ НА УРОВНЕ СРЕДНЕГО ОБЩЕГО ОБРАЗОВАНИЯ</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C36B0" w:rsidRPr="00B82B50" w:rsidRDefault="005C36B0">
      <w:pPr>
        <w:spacing w:after="0"/>
        <w:ind w:left="120"/>
        <w:rPr>
          <w:sz w:val="20"/>
          <w:lang w:val="ru-RU"/>
        </w:rPr>
      </w:pPr>
      <w:bookmarkStart w:id="5" w:name="_Toc138345808"/>
      <w:bookmarkEnd w:id="5"/>
    </w:p>
    <w:p w:rsidR="005C36B0" w:rsidRPr="00B82B50" w:rsidRDefault="00B82B50">
      <w:pPr>
        <w:spacing w:after="0"/>
        <w:ind w:left="120"/>
        <w:rPr>
          <w:sz w:val="20"/>
          <w:lang w:val="ru-RU"/>
        </w:rPr>
      </w:pPr>
      <w:r w:rsidRPr="00B82B50">
        <w:rPr>
          <w:rFonts w:ascii="Times New Roman" w:hAnsi="Times New Roman"/>
          <w:b/>
          <w:color w:val="000000"/>
          <w:sz w:val="24"/>
          <w:lang w:val="ru-RU"/>
        </w:rPr>
        <w:t>ЛИЧНОСТНЫЕ РЕЗУЛЬТАТЫ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1) гражданского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сформированность гражданской позиции обучающегося как активного и ответственного члена российского общества;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принятие традиционных общечеловеческих гуманистических и демократических ценностей;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готовность к гуманитарной и волонтёрской деятельности;</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2)патриотического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сформированность российской гражданской идентичности, патриотизма;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ценностное отношение к государственным символам, достижениям российских учёных в области физики и техники;</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3)духовно-нравственного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сформированность нравственного сознания, этического поведения;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осознание личного вклада в построение устойчивого будущего;</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4)эстетического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эстетическое отношение к миру, включая эстетику научного творчества, присущего физической науке;</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5)трудового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готовность и способность к образованию и самообразованию в области физики на протяжении всей жизни;</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6)экологического воспитания: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сформированность экологической культуры, осознание глобального характера экологических проблем;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расширение опыта деятельности экологической направленности на основе имеющихся знаний по физике;</w:t>
      </w:r>
    </w:p>
    <w:p w:rsidR="005C36B0" w:rsidRPr="00B82B50" w:rsidRDefault="00B82B50">
      <w:pPr>
        <w:spacing w:after="0" w:line="264" w:lineRule="auto"/>
        <w:ind w:firstLine="600"/>
        <w:jc w:val="both"/>
        <w:rPr>
          <w:sz w:val="20"/>
          <w:lang w:val="ru-RU"/>
        </w:rPr>
      </w:pPr>
      <w:r w:rsidRPr="00B82B50">
        <w:rPr>
          <w:rFonts w:ascii="Times New Roman" w:hAnsi="Times New Roman"/>
          <w:b/>
          <w:color w:val="000000"/>
          <w:sz w:val="24"/>
          <w:lang w:val="ru-RU"/>
        </w:rPr>
        <w:t>7)ценности научного познания: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сформированность мировоззрения, соответствующего современному уровню развития физической науки;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C36B0" w:rsidRPr="00B82B50" w:rsidRDefault="005C36B0">
      <w:pPr>
        <w:spacing w:after="0"/>
        <w:ind w:left="120"/>
        <w:rPr>
          <w:sz w:val="20"/>
          <w:lang w:val="ru-RU"/>
        </w:rPr>
      </w:pPr>
      <w:bookmarkStart w:id="6" w:name="_Toc138345809"/>
      <w:bookmarkEnd w:id="6"/>
    </w:p>
    <w:p w:rsidR="005C36B0" w:rsidRPr="00B82B50" w:rsidRDefault="00B82B50">
      <w:pPr>
        <w:spacing w:after="0"/>
        <w:ind w:left="120"/>
        <w:rPr>
          <w:sz w:val="20"/>
          <w:lang w:val="ru-RU"/>
        </w:rPr>
      </w:pPr>
      <w:r w:rsidRPr="00B82B50">
        <w:rPr>
          <w:rFonts w:ascii="Times New Roman" w:hAnsi="Times New Roman"/>
          <w:b/>
          <w:color w:val="000000"/>
          <w:sz w:val="24"/>
          <w:lang w:val="ru-RU"/>
        </w:rPr>
        <w:t>МЕТАПРЕДМЕТНЫЕ РЕЗУЛЬТАТЫ</w:t>
      </w:r>
    </w:p>
    <w:p w:rsidR="005C36B0" w:rsidRPr="00B82B50" w:rsidRDefault="005C36B0">
      <w:pPr>
        <w:spacing w:after="0"/>
        <w:ind w:left="120"/>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Познавательные универсальные учебные действия</w:t>
      </w: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Базовые логические действия: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самостоятельно формулировать и актуализировать проблему, рассматривать её всесторонне;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определять цели деятельности, задавать параметры и критерии их достижения;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выявлять закономерности и противоречия в рассматриваемых физических явлениях;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разрабатывать план решения проблемы с учётом анализа имеющихся материальных и нематериальных ресурсов;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координировать и выполнять работу в условиях реального, виртуального и комбинированного взаимодействия;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развивать креативное мышление при решении жизненных проблем.</w:t>
      </w: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Базовые исследовательские действия</w:t>
      </w:r>
      <w:r w:rsidRPr="00B82B50">
        <w:rPr>
          <w:rFonts w:ascii="Times New Roman" w:hAnsi="Times New Roman"/>
          <w:color w:val="000000"/>
          <w:sz w:val="24"/>
          <w:lang w:val="ru-RU"/>
        </w:rPr>
        <w:t>:</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владеть научной терминологией, ключевыми понятиями и методами физической науки;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ставить и формулировать собственные задачи в образовательной деятельности, в том числе при изучении физики;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давать оценку новым ситуациям, оценивать приобретённый опыт;</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уметь переносить знания по физике в практическую область жизнедеятельности;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уметь интегрировать знания из разных предметных областей;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выдвигать новые идеи, предлагать оригинальные подходы и решения;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ставить проблемы и задачи, допускающие альтернативные решения.</w:t>
      </w: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lastRenderedPageBreak/>
        <w:t>Работа с информацией: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оценивать достоверность информации;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Коммуникативные универсальные учебные действия: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осуществлять общение на уроках физики и во вне­урочной деятельности;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распознавать предпосылки конфликтных ситуаций и смягчать конфликты;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развёрнуто и логично излагать свою точку зрения с использованием языковых средств;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понимать и использовать преимущества командной и индивидуальной работы;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выбирать тематику и методы совместных действий с учётом общих интересов и возможностей каждого члена коллектива;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оценивать качество своего вклада и каждого участника команды в общий результат по разработанным критериям;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предлагать новые проекты, оценивать идеи с позиции новизны, оригинальности, практической значимости;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5C36B0" w:rsidRPr="00B82B50" w:rsidRDefault="005C36B0">
      <w:pPr>
        <w:spacing w:after="0" w:line="264" w:lineRule="auto"/>
        <w:ind w:left="120"/>
        <w:jc w:val="both"/>
        <w:rPr>
          <w:sz w:val="20"/>
          <w:lang w:val="ru-RU"/>
        </w:rPr>
      </w:pP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Регулятивные универсальные учебные действия</w:t>
      </w: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Самоорганизация: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давать оценку новым ситуациям;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расширять рамки учебного предмета на основе личных предпочтений;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делать осознанный выбор, аргументировать его, брать на себя ответственность за решение;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оценивать приобретённый опыт;</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C36B0" w:rsidRPr="00B82B50" w:rsidRDefault="00B82B50">
      <w:pPr>
        <w:spacing w:after="0" w:line="264" w:lineRule="auto"/>
        <w:ind w:left="120"/>
        <w:jc w:val="both"/>
        <w:rPr>
          <w:sz w:val="20"/>
          <w:lang w:val="ru-RU"/>
        </w:rPr>
      </w:pPr>
      <w:r w:rsidRPr="00B82B50">
        <w:rPr>
          <w:rFonts w:ascii="Times New Roman" w:hAnsi="Times New Roman"/>
          <w:b/>
          <w:color w:val="000000"/>
          <w:sz w:val="24"/>
          <w:lang w:val="ru-RU"/>
        </w:rPr>
        <w:t>Самоконтроль, эмоциональный интеллект:</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приёмы рефлексии для оценки ситуации, выбора верного решения;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уметь оценивать риски и своевременно принимать решения по их снижению;</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принимать мотивы и аргументы других при анализе результатов деятельности;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принимать себя, понимая свои недостатки и достоинства;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принимать мотивы и аргументы других при анализе результатов деятельности;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признавать своё право и право других на ошибки.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C36B0" w:rsidRPr="00B82B50" w:rsidRDefault="005C36B0">
      <w:pPr>
        <w:spacing w:after="0"/>
        <w:ind w:left="120"/>
        <w:rPr>
          <w:sz w:val="20"/>
          <w:lang w:val="ru-RU"/>
        </w:rPr>
      </w:pPr>
      <w:bookmarkStart w:id="7" w:name="_Toc138345810"/>
      <w:bookmarkStart w:id="8" w:name="_Toc134720971"/>
      <w:bookmarkEnd w:id="7"/>
      <w:bookmarkEnd w:id="8"/>
    </w:p>
    <w:p w:rsidR="005C36B0" w:rsidRPr="00B82B50" w:rsidRDefault="005C36B0">
      <w:pPr>
        <w:spacing w:after="0"/>
        <w:ind w:left="120"/>
        <w:rPr>
          <w:sz w:val="20"/>
          <w:lang w:val="ru-RU"/>
        </w:rPr>
      </w:pPr>
    </w:p>
    <w:p w:rsidR="005C36B0" w:rsidRPr="00B82B50" w:rsidRDefault="00B82B50">
      <w:pPr>
        <w:spacing w:after="0"/>
        <w:ind w:left="120"/>
        <w:rPr>
          <w:sz w:val="20"/>
          <w:lang w:val="ru-RU"/>
        </w:rPr>
      </w:pPr>
      <w:r w:rsidRPr="00B82B50">
        <w:rPr>
          <w:rFonts w:ascii="Times New Roman" w:hAnsi="Times New Roman"/>
          <w:b/>
          <w:color w:val="000000"/>
          <w:sz w:val="24"/>
          <w:lang w:val="ru-RU"/>
        </w:rPr>
        <w:t>ПРЕДМЕТНЫЕ РЕЗУЛЬТАТЫ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К концу обучения </w:t>
      </w:r>
      <w:r w:rsidRPr="00B82B50">
        <w:rPr>
          <w:rFonts w:ascii="Times New Roman" w:hAnsi="Times New Roman"/>
          <w:b/>
          <w:color w:val="000000"/>
          <w:sz w:val="24"/>
          <w:lang w:val="ru-RU"/>
        </w:rPr>
        <w:t>в 10 классе</w:t>
      </w:r>
      <w:r w:rsidRPr="00B82B50">
        <w:rPr>
          <w:rFonts w:ascii="Times New Roman" w:hAnsi="Times New Roman"/>
          <w:color w:val="000000"/>
          <w:sz w:val="24"/>
          <w:lang w:val="ru-RU"/>
        </w:rPr>
        <w:t xml:space="preserve"> предметные результаты на базовом уровне должны отражать сформированность у обучающихся умений: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sidRPr="00B82B50">
        <w:rPr>
          <w:rFonts w:ascii="Times New Roman" w:hAnsi="Times New Roman"/>
          <w:color w:val="000000"/>
          <w:sz w:val="24"/>
        </w:rPr>
        <w:t>I</w:t>
      </w:r>
      <w:r w:rsidRPr="00B82B50">
        <w:rPr>
          <w:rFonts w:ascii="Times New Roman" w:hAnsi="Times New Roman"/>
          <w:color w:val="000000"/>
          <w:sz w:val="24"/>
          <w:lang w:val="ru-RU"/>
        </w:rPr>
        <w:t xml:space="preserve">, </w:t>
      </w:r>
      <w:r w:rsidRPr="00B82B50">
        <w:rPr>
          <w:rFonts w:ascii="Times New Roman" w:hAnsi="Times New Roman"/>
          <w:color w:val="000000"/>
          <w:sz w:val="24"/>
        </w:rPr>
        <w:t>II</w:t>
      </w:r>
      <w:r w:rsidRPr="00B82B50">
        <w:rPr>
          <w:rFonts w:ascii="Times New Roman" w:hAnsi="Times New Roman"/>
          <w:color w:val="000000"/>
          <w:sz w:val="24"/>
          <w:lang w:val="ru-RU"/>
        </w:rPr>
        <w:t xml:space="preserve"> и </w:t>
      </w:r>
      <w:r w:rsidRPr="00B82B50">
        <w:rPr>
          <w:rFonts w:ascii="Times New Roman" w:hAnsi="Times New Roman"/>
          <w:color w:val="000000"/>
          <w:sz w:val="24"/>
        </w:rPr>
        <w:t>III</w:t>
      </w:r>
      <w:r w:rsidRPr="00B82B50">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К концу обучения </w:t>
      </w:r>
      <w:r w:rsidRPr="00B82B50">
        <w:rPr>
          <w:rFonts w:ascii="Times New Roman" w:hAnsi="Times New Roman"/>
          <w:b/>
          <w:color w:val="000000"/>
          <w:sz w:val="24"/>
          <w:lang w:val="ru-RU"/>
        </w:rPr>
        <w:t>в 11 классе</w:t>
      </w:r>
      <w:r w:rsidRPr="00B82B50">
        <w:rPr>
          <w:rFonts w:ascii="Times New Roman" w:hAnsi="Times New Roman"/>
          <w:color w:val="000000"/>
          <w:sz w:val="24"/>
          <w:lang w:val="ru-RU"/>
        </w:rPr>
        <w:t xml:space="preserve"> предметные результаты на базовом уровне должны отражать сформированность у обучающихся умений: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B82B50">
        <w:rPr>
          <w:rFonts w:ascii="Times New Roman" w:hAnsi="Times New Roman"/>
          <w:color w:val="000000"/>
          <w:sz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строить и описывать изображение, создаваемое плоским зеркалом, тонкой линзой;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C36B0" w:rsidRPr="00B82B50" w:rsidRDefault="00B82B50">
      <w:pPr>
        <w:spacing w:after="0" w:line="264" w:lineRule="auto"/>
        <w:ind w:firstLine="600"/>
        <w:jc w:val="both"/>
        <w:rPr>
          <w:sz w:val="20"/>
          <w:lang w:val="ru-RU"/>
        </w:rPr>
      </w:pPr>
      <w:r w:rsidRPr="00B82B50">
        <w:rPr>
          <w:rFonts w:ascii="Times New Roman" w:hAnsi="Times New Roman"/>
          <w:color w:val="000000"/>
          <w:sz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C36B0" w:rsidRPr="00B82B50" w:rsidRDefault="005C36B0">
      <w:pPr>
        <w:rPr>
          <w:sz w:val="20"/>
          <w:lang w:val="ru-RU"/>
        </w:rPr>
        <w:sectPr w:rsidR="005C36B0" w:rsidRPr="00B82B50">
          <w:pgSz w:w="11906" w:h="16383"/>
          <w:pgMar w:top="1134" w:right="850" w:bottom="1134" w:left="1701" w:header="720" w:footer="720" w:gutter="0"/>
          <w:cols w:space="720"/>
        </w:sectPr>
      </w:pPr>
    </w:p>
    <w:p w:rsidR="005C36B0" w:rsidRPr="00B82B50" w:rsidRDefault="00B82B50">
      <w:pPr>
        <w:spacing w:after="0"/>
        <w:ind w:left="120"/>
        <w:rPr>
          <w:sz w:val="20"/>
        </w:rPr>
      </w:pPr>
      <w:bookmarkStart w:id="9" w:name="block-8657821"/>
      <w:bookmarkEnd w:id="4"/>
      <w:r w:rsidRPr="00B82B50">
        <w:rPr>
          <w:rFonts w:ascii="Times New Roman" w:hAnsi="Times New Roman"/>
          <w:b/>
          <w:color w:val="000000"/>
          <w:sz w:val="24"/>
          <w:lang w:val="ru-RU"/>
        </w:rPr>
        <w:lastRenderedPageBreak/>
        <w:t>3.</w:t>
      </w:r>
      <w:r w:rsidRPr="00B82B50">
        <w:rPr>
          <w:rFonts w:ascii="Times New Roman" w:hAnsi="Times New Roman"/>
          <w:b/>
          <w:color w:val="000000"/>
          <w:sz w:val="24"/>
        </w:rPr>
        <w:t xml:space="preserve">ТЕМАТИЧЕСКОЕ ПЛАНИРОВАНИЕ </w:t>
      </w:r>
    </w:p>
    <w:p w:rsidR="005C36B0" w:rsidRPr="00B82B50" w:rsidRDefault="00B82B50">
      <w:pPr>
        <w:spacing w:after="0"/>
        <w:ind w:left="120"/>
        <w:rPr>
          <w:sz w:val="20"/>
        </w:rPr>
      </w:pPr>
      <w:r w:rsidRPr="00B82B50">
        <w:rPr>
          <w:rFonts w:ascii="Times New Roman" w:hAnsi="Times New Roman"/>
          <w:b/>
          <w:color w:val="000000"/>
          <w:sz w:val="24"/>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3549"/>
        <w:gridCol w:w="1191"/>
        <w:gridCol w:w="2640"/>
        <w:gridCol w:w="2708"/>
        <w:gridCol w:w="3115"/>
      </w:tblGrid>
      <w:tr w:rsidR="00AC4B29" w:rsidTr="00AC4B29">
        <w:trPr>
          <w:trHeight w:val="144"/>
          <w:tblCellSpacing w:w="20" w:type="nil"/>
        </w:trPr>
        <w:tc>
          <w:tcPr>
            <w:tcW w:w="524"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 xml:space="preserve">№ п/п </w:t>
            </w:r>
          </w:p>
          <w:p w:rsidR="005C36B0" w:rsidRDefault="005C36B0">
            <w:pPr>
              <w:spacing w:after="0"/>
              <w:ind w:left="135"/>
            </w:pPr>
          </w:p>
        </w:tc>
        <w:tc>
          <w:tcPr>
            <w:tcW w:w="2552"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Наименованиеразделов и темпрограммы</w:t>
            </w:r>
          </w:p>
          <w:p w:rsidR="005C36B0" w:rsidRDefault="005C36B0">
            <w:pPr>
              <w:spacing w:after="0"/>
              <w:ind w:left="135"/>
            </w:pPr>
          </w:p>
        </w:tc>
        <w:tc>
          <w:tcPr>
            <w:tcW w:w="0" w:type="auto"/>
            <w:gridSpan w:val="3"/>
            <w:tcMar>
              <w:top w:w="50" w:type="dxa"/>
              <w:left w:w="100" w:type="dxa"/>
            </w:tcMar>
            <w:vAlign w:val="center"/>
          </w:tcPr>
          <w:p w:rsidR="005C36B0" w:rsidRDefault="00B82B50">
            <w:pPr>
              <w:spacing w:after="0"/>
            </w:pPr>
            <w:r>
              <w:rPr>
                <w:rFonts w:ascii="Times New Roman" w:hAnsi="Times New Roman"/>
                <w:b/>
                <w:color w:val="000000"/>
                <w:sz w:val="24"/>
              </w:rPr>
              <w:t>Количествочасов</w:t>
            </w:r>
          </w:p>
        </w:tc>
        <w:tc>
          <w:tcPr>
            <w:tcW w:w="2765"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Электронные (цифровые) образовательныересурсы</w:t>
            </w:r>
          </w:p>
          <w:p w:rsidR="005C36B0" w:rsidRDefault="005C36B0">
            <w:pPr>
              <w:spacing w:after="0"/>
              <w:ind w:left="135"/>
            </w:pPr>
          </w:p>
        </w:tc>
      </w:tr>
      <w:tr w:rsidR="00AC4B29" w:rsidTr="00AC4B29">
        <w:trPr>
          <w:trHeight w:val="144"/>
          <w:tblCellSpacing w:w="20" w:type="nil"/>
        </w:trPr>
        <w:tc>
          <w:tcPr>
            <w:tcW w:w="0" w:type="auto"/>
            <w:vMerge/>
            <w:tcMar>
              <w:top w:w="50" w:type="dxa"/>
              <w:left w:w="100" w:type="dxa"/>
            </w:tcMar>
          </w:tcPr>
          <w:p w:rsidR="005C36B0" w:rsidRDefault="005C36B0"/>
        </w:tc>
        <w:tc>
          <w:tcPr>
            <w:tcW w:w="0" w:type="auto"/>
            <w:vMerge/>
            <w:tcMar>
              <w:top w:w="50" w:type="dxa"/>
              <w:left w:w="100" w:type="dxa"/>
            </w:tcMar>
          </w:tcPr>
          <w:p w:rsidR="005C36B0" w:rsidRDefault="005C36B0"/>
        </w:tc>
        <w:tc>
          <w:tcPr>
            <w:tcW w:w="1019" w:type="dxa"/>
            <w:tcMar>
              <w:top w:w="50" w:type="dxa"/>
              <w:left w:w="100" w:type="dxa"/>
            </w:tcMar>
            <w:vAlign w:val="center"/>
          </w:tcPr>
          <w:p w:rsidR="005C36B0" w:rsidRDefault="00B82B50">
            <w:pPr>
              <w:spacing w:after="0"/>
              <w:ind w:left="135"/>
            </w:pPr>
            <w:r>
              <w:rPr>
                <w:rFonts w:ascii="Times New Roman" w:hAnsi="Times New Roman"/>
                <w:b/>
                <w:color w:val="000000"/>
                <w:sz w:val="24"/>
              </w:rPr>
              <w:t>Всего</w:t>
            </w:r>
          </w:p>
          <w:p w:rsidR="005C36B0" w:rsidRDefault="005C36B0">
            <w:pPr>
              <w:spacing w:after="0"/>
              <w:ind w:left="135"/>
            </w:pPr>
          </w:p>
        </w:tc>
        <w:tc>
          <w:tcPr>
            <w:tcW w:w="1749" w:type="dxa"/>
            <w:tcMar>
              <w:top w:w="50" w:type="dxa"/>
              <w:left w:w="100" w:type="dxa"/>
            </w:tcMar>
            <w:vAlign w:val="center"/>
          </w:tcPr>
          <w:p w:rsidR="005C36B0" w:rsidRDefault="00B82B50">
            <w:pPr>
              <w:spacing w:after="0"/>
              <w:ind w:left="135"/>
            </w:pPr>
            <w:r>
              <w:rPr>
                <w:rFonts w:ascii="Times New Roman" w:hAnsi="Times New Roman"/>
                <w:b/>
                <w:color w:val="000000"/>
                <w:sz w:val="24"/>
              </w:rPr>
              <w:t>Контрольныеработы</w:t>
            </w:r>
          </w:p>
          <w:p w:rsidR="005C36B0" w:rsidRDefault="005C36B0">
            <w:pPr>
              <w:spacing w:after="0"/>
              <w:ind w:left="135"/>
            </w:pPr>
          </w:p>
        </w:tc>
        <w:tc>
          <w:tcPr>
            <w:tcW w:w="1832" w:type="dxa"/>
            <w:tcMar>
              <w:top w:w="50" w:type="dxa"/>
              <w:left w:w="100" w:type="dxa"/>
            </w:tcMar>
            <w:vAlign w:val="center"/>
          </w:tcPr>
          <w:p w:rsidR="005C36B0" w:rsidRDefault="00B82B50">
            <w:pPr>
              <w:spacing w:after="0"/>
              <w:ind w:left="135"/>
            </w:pPr>
            <w:r>
              <w:rPr>
                <w:rFonts w:ascii="Times New Roman" w:hAnsi="Times New Roman"/>
                <w:b/>
                <w:color w:val="000000"/>
                <w:sz w:val="24"/>
              </w:rPr>
              <w:t>Практическиеработы</w:t>
            </w:r>
          </w:p>
          <w:p w:rsidR="005C36B0" w:rsidRDefault="005C36B0">
            <w:pPr>
              <w:spacing w:after="0"/>
              <w:ind w:left="135"/>
            </w:pPr>
          </w:p>
        </w:tc>
        <w:tc>
          <w:tcPr>
            <w:tcW w:w="0" w:type="auto"/>
            <w:vMerge/>
            <w:tcMar>
              <w:top w:w="50" w:type="dxa"/>
              <w:left w:w="100" w:type="dxa"/>
            </w:tcMar>
          </w:tcPr>
          <w:p w:rsidR="005C36B0" w:rsidRDefault="005C36B0"/>
        </w:tc>
      </w:tr>
      <w:tr w:rsidR="00AC4B29" w:rsidRPr="00634154" w:rsidTr="00AC4B29">
        <w:trPr>
          <w:trHeight w:val="144"/>
          <w:tblCellSpacing w:w="20" w:type="nil"/>
        </w:trPr>
        <w:tc>
          <w:tcPr>
            <w:tcW w:w="0" w:type="auto"/>
            <w:gridSpan w:val="6"/>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b/>
                <w:color w:val="000000"/>
                <w:sz w:val="24"/>
                <w:lang w:val="ru-RU"/>
              </w:rPr>
              <w:t>Раздел 1.ФИЗИКА И МЕТОДЫ НАУЧНОГО ПОЗНАНИЯ</w:t>
            </w:r>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1.1</w:t>
            </w:r>
          </w:p>
        </w:tc>
        <w:tc>
          <w:tcPr>
            <w:tcW w:w="2552"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Итогопоразделу</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t>Раздел 2.МЕХАНИКА</w:t>
            </w:r>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2.1</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2.2</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2.3</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Законысохранения в механике</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C36B0" w:rsidRDefault="005C36B0"/>
        </w:tc>
      </w:tr>
      <w:tr w:rsidR="00AC4B29" w:rsidRPr="00634154" w:rsidTr="00AC4B29">
        <w:trPr>
          <w:trHeight w:val="144"/>
          <w:tblCellSpacing w:w="20" w:type="nil"/>
        </w:trPr>
        <w:tc>
          <w:tcPr>
            <w:tcW w:w="0" w:type="auto"/>
            <w:gridSpan w:val="6"/>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b/>
                <w:color w:val="000000"/>
                <w:sz w:val="24"/>
                <w:lang w:val="ru-RU"/>
              </w:rPr>
              <w:t>Раздел 3.МОЛЕКУЛЯРНАЯ ФИЗИКА И ТЕРМОДИНАМИКА</w:t>
            </w:r>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3.1</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Основымолекулярно-кинетическойтеории</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3.2</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Основытермодинамики</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3.3</w:t>
            </w:r>
          </w:p>
        </w:tc>
        <w:tc>
          <w:tcPr>
            <w:tcW w:w="2552"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lastRenderedPageBreak/>
              <w:t>Раздел 4.ЭЛЕКТРОДИНАМИКА</w:t>
            </w:r>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4.1</w:t>
            </w:r>
          </w:p>
        </w:tc>
        <w:tc>
          <w:tcPr>
            <w:tcW w:w="2552" w:type="dxa"/>
            <w:tcMar>
              <w:top w:w="50" w:type="dxa"/>
              <w:left w:w="100" w:type="dxa"/>
            </w:tcMar>
            <w:vAlign w:val="center"/>
          </w:tcPr>
          <w:p w:rsidR="005C36B0" w:rsidRDefault="00B82B5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RPr="00634154" w:rsidTr="00AC4B29">
        <w:trPr>
          <w:trHeight w:val="144"/>
          <w:tblCellSpacing w:w="20" w:type="nil"/>
        </w:trPr>
        <w:tc>
          <w:tcPr>
            <w:tcW w:w="524" w:type="dxa"/>
            <w:tcMar>
              <w:top w:w="50" w:type="dxa"/>
              <w:left w:w="100" w:type="dxa"/>
            </w:tcMar>
            <w:vAlign w:val="center"/>
          </w:tcPr>
          <w:p w:rsidR="005C36B0" w:rsidRDefault="00B82B50">
            <w:pPr>
              <w:spacing w:after="0"/>
            </w:pPr>
            <w:r>
              <w:rPr>
                <w:rFonts w:ascii="Times New Roman" w:hAnsi="Times New Roman"/>
                <w:color w:val="000000"/>
                <w:sz w:val="24"/>
              </w:rPr>
              <w:t>4.2</w:t>
            </w:r>
          </w:p>
        </w:tc>
        <w:tc>
          <w:tcPr>
            <w:tcW w:w="2552"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bf</w:t>
              </w:r>
              <w:r w:rsidRPr="00AC4B29">
                <w:rPr>
                  <w:rFonts w:ascii="Times New Roman" w:hAnsi="Times New Roman"/>
                  <w:color w:val="0000FF"/>
                  <w:u w:val="single"/>
                  <w:lang w:val="ru-RU"/>
                </w:rPr>
                <w:t>72</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Резервноевремя</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C36B0" w:rsidRDefault="005C36B0">
            <w:pPr>
              <w:spacing w:after="0"/>
              <w:ind w:left="135"/>
              <w:jc w:val="center"/>
            </w:pPr>
          </w:p>
        </w:tc>
        <w:tc>
          <w:tcPr>
            <w:tcW w:w="1832" w:type="dxa"/>
            <w:tcMar>
              <w:top w:w="50" w:type="dxa"/>
              <w:left w:w="100" w:type="dxa"/>
            </w:tcMar>
            <w:vAlign w:val="center"/>
          </w:tcPr>
          <w:p w:rsidR="005C36B0" w:rsidRDefault="005C36B0">
            <w:pPr>
              <w:spacing w:after="0"/>
              <w:ind w:left="135"/>
              <w:jc w:val="center"/>
            </w:pPr>
          </w:p>
        </w:tc>
        <w:tc>
          <w:tcPr>
            <w:tcW w:w="2765" w:type="dxa"/>
            <w:tcMar>
              <w:top w:w="50" w:type="dxa"/>
              <w:left w:w="100" w:type="dxa"/>
            </w:tcMar>
            <w:vAlign w:val="center"/>
          </w:tcPr>
          <w:p w:rsidR="005C36B0" w:rsidRDefault="005C36B0">
            <w:pPr>
              <w:spacing w:after="0"/>
              <w:ind w:left="135"/>
            </w:pPr>
          </w:p>
        </w:tc>
      </w:tr>
      <w:tr w:rsidR="00AC4B29" w:rsidTr="00AC4B29">
        <w:trPr>
          <w:trHeight w:val="144"/>
          <w:tblCellSpacing w:w="20" w:type="nil"/>
        </w:trPr>
        <w:tc>
          <w:tcPr>
            <w:tcW w:w="0" w:type="auto"/>
            <w:gridSpan w:val="2"/>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C36B0" w:rsidRDefault="005C36B0"/>
        </w:tc>
      </w:tr>
    </w:tbl>
    <w:p w:rsidR="005C36B0" w:rsidRDefault="005C36B0">
      <w:pPr>
        <w:sectPr w:rsidR="005C36B0">
          <w:pgSz w:w="16383" w:h="11906" w:orient="landscape"/>
          <w:pgMar w:top="1134" w:right="850" w:bottom="1134" w:left="1701" w:header="720" w:footer="720" w:gutter="0"/>
          <w:cols w:space="720"/>
        </w:sectPr>
      </w:pPr>
    </w:p>
    <w:p w:rsidR="005C36B0" w:rsidRPr="00B82B50" w:rsidRDefault="00B82B50">
      <w:pPr>
        <w:spacing w:after="0"/>
        <w:ind w:left="120"/>
        <w:rPr>
          <w:sz w:val="20"/>
        </w:rPr>
      </w:pPr>
      <w:r w:rsidRPr="00B82B50">
        <w:rPr>
          <w:rFonts w:ascii="Times New Roman" w:hAnsi="Times New Roman"/>
          <w:b/>
          <w:color w:val="000000"/>
          <w:sz w:val="24"/>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4576"/>
        <w:gridCol w:w="895"/>
        <w:gridCol w:w="2470"/>
        <w:gridCol w:w="2534"/>
        <w:gridCol w:w="2912"/>
      </w:tblGrid>
      <w:tr w:rsidR="00AC4B29" w:rsidTr="00AC4B29">
        <w:trPr>
          <w:trHeight w:val="144"/>
          <w:tblCellSpacing w:w="20" w:type="nil"/>
        </w:trPr>
        <w:tc>
          <w:tcPr>
            <w:tcW w:w="501"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 xml:space="preserve">№ п/п </w:t>
            </w:r>
          </w:p>
          <w:p w:rsidR="005C36B0" w:rsidRDefault="005C36B0">
            <w:pPr>
              <w:spacing w:after="0"/>
              <w:ind w:left="135"/>
            </w:pPr>
          </w:p>
        </w:tc>
        <w:tc>
          <w:tcPr>
            <w:tcW w:w="2992"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Наименованиеразделов и темпрограммы</w:t>
            </w:r>
          </w:p>
          <w:p w:rsidR="005C36B0" w:rsidRDefault="005C36B0">
            <w:pPr>
              <w:spacing w:after="0"/>
              <w:ind w:left="135"/>
            </w:pPr>
          </w:p>
        </w:tc>
        <w:tc>
          <w:tcPr>
            <w:tcW w:w="0" w:type="auto"/>
            <w:gridSpan w:val="3"/>
            <w:tcMar>
              <w:top w:w="50" w:type="dxa"/>
              <w:left w:w="100" w:type="dxa"/>
            </w:tcMar>
            <w:vAlign w:val="center"/>
          </w:tcPr>
          <w:p w:rsidR="005C36B0" w:rsidRDefault="00B82B50">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5C36B0" w:rsidRDefault="00B82B50">
            <w:pPr>
              <w:spacing w:after="0"/>
              <w:ind w:left="135"/>
            </w:pPr>
            <w:r>
              <w:rPr>
                <w:rFonts w:ascii="Times New Roman" w:hAnsi="Times New Roman"/>
                <w:b/>
                <w:color w:val="000000"/>
                <w:sz w:val="24"/>
              </w:rPr>
              <w:t>Электронные (цифровые) образовательныересурсы</w:t>
            </w:r>
          </w:p>
          <w:p w:rsidR="005C36B0" w:rsidRDefault="005C36B0">
            <w:pPr>
              <w:spacing w:after="0"/>
              <w:ind w:left="135"/>
            </w:pPr>
          </w:p>
        </w:tc>
      </w:tr>
      <w:tr w:rsidR="00AC4B29" w:rsidTr="00AC4B29">
        <w:trPr>
          <w:trHeight w:val="144"/>
          <w:tblCellSpacing w:w="20" w:type="nil"/>
        </w:trPr>
        <w:tc>
          <w:tcPr>
            <w:tcW w:w="0" w:type="auto"/>
            <w:vMerge/>
            <w:tcMar>
              <w:top w:w="50" w:type="dxa"/>
              <w:left w:w="100" w:type="dxa"/>
            </w:tcMar>
          </w:tcPr>
          <w:p w:rsidR="005C36B0" w:rsidRDefault="005C36B0"/>
        </w:tc>
        <w:tc>
          <w:tcPr>
            <w:tcW w:w="0" w:type="auto"/>
            <w:vMerge/>
            <w:tcMar>
              <w:top w:w="50" w:type="dxa"/>
              <w:left w:w="100" w:type="dxa"/>
            </w:tcMar>
          </w:tcPr>
          <w:p w:rsidR="005C36B0" w:rsidRDefault="005C36B0"/>
        </w:tc>
        <w:tc>
          <w:tcPr>
            <w:tcW w:w="977" w:type="dxa"/>
            <w:tcMar>
              <w:top w:w="50" w:type="dxa"/>
              <w:left w:w="100" w:type="dxa"/>
            </w:tcMar>
            <w:vAlign w:val="center"/>
          </w:tcPr>
          <w:p w:rsidR="005C36B0" w:rsidRDefault="00B82B50">
            <w:pPr>
              <w:spacing w:after="0"/>
              <w:ind w:left="135"/>
            </w:pPr>
            <w:r>
              <w:rPr>
                <w:rFonts w:ascii="Times New Roman" w:hAnsi="Times New Roman"/>
                <w:b/>
                <w:color w:val="000000"/>
                <w:sz w:val="24"/>
              </w:rPr>
              <w:t>Всего</w:t>
            </w:r>
          </w:p>
          <w:p w:rsidR="005C36B0" w:rsidRDefault="005C36B0">
            <w:pPr>
              <w:spacing w:after="0"/>
              <w:ind w:left="135"/>
            </w:pPr>
          </w:p>
        </w:tc>
        <w:tc>
          <w:tcPr>
            <w:tcW w:w="1699" w:type="dxa"/>
            <w:tcMar>
              <w:top w:w="50" w:type="dxa"/>
              <w:left w:w="100" w:type="dxa"/>
            </w:tcMar>
            <w:vAlign w:val="center"/>
          </w:tcPr>
          <w:p w:rsidR="005C36B0" w:rsidRDefault="00B82B50">
            <w:pPr>
              <w:spacing w:after="0"/>
              <w:ind w:left="135"/>
            </w:pPr>
            <w:r>
              <w:rPr>
                <w:rFonts w:ascii="Times New Roman" w:hAnsi="Times New Roman"/>
                <w:b/>
                <w:color w:val="000000"/>
                <w:sz w:val="24"/>
              </w:rPr>
              <w:t>Контрольныеработы</w:t>
            </w:r>
          </w:p>
          <w:p w:rsidR="005C36B0" w:rsidRDefault="005C36B0">
            <w:pPr>
              <w:spacing w:after="0"/>
              <w:ind w:left="135"/>
            </w:pPr>
          </w:p>
        </w:tc>
        <w:tc>
          <w:tcPr>
            <w:tcW w:w="1787" w:type="dxa"/>
            <w:tcMar>
              <w:top w:w="50" w:type="dxa"/>
              <w:left w:w="100" w:type="dxa"/>
            </w:tcMar>
            <w:vAlign w:val="center"/>
          </w:tcPr>
          <w:p w:rsidR="005C36B0" w:rsidRDefault="00B82B50">
            <w:pPr>
              <w:spacing w:after="0"/>
              <w:ind w:left="135"/>
            </w:pPr>
            <w:r>
              <w:rPr>
                <w:rFonts w:ascii="Times New Roman" w:hAnsi="Times New Roman"/>
                <w:b/>
                <w:color w:val="000000"/>
                <w:sz w:val="24"/>
              </w:rPr>
              <w:t>Практическиеработы</w:t>
            </w:r>
          </w:p>
          <w:p w:rsidR="005C36B0" w:rsidRDefault="005C36B0">
            <w:pPr>
              <w:spacing w:after="0"/>
              <w:ind w:left="135"/>
            </w:pPr>
          </w:p>
        </w:tc>
        <w:tc>
          <w:tcPr>
            <w:tcW w:w="0" w:type="auto"/>
            <w:vMerge/>
            <w:tcMar>
              <w:top w:w="50" w:type="dxa"/>
              <w:left w:w="100" w:type="dxa"/>
            </w:tcMa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t>Раздел 1.ЭЛЕКТРОДИНАМИКА</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1.1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Магнитноеполе. Электромагнитнаяиндукция</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t>Раздел 2.КОЛЕБАНИЯ И ВОЛНЫ</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2.1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Механические и электромагнитныеколебания</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2.2</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Механические и электромагнитныеволны</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2.3</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C36B0" w:rsidRDefault="005C36B0"/>
        </w:tc>
      </w:tr>
      <w:tr w:rsidR="00AC4B29" w:rsidRPr="00634154" w:rsidTr="00AC4B29">
        <w:trPr>
          <w:trHeight w:val="144"/>
          <w:tblCellSpacing w:w="20" w:type="nil"/>
        </w:trPr>
        <w:tc>
          <w:tcPr>
            <w:tcW w:w="0" w:type="auto"/>
            <w:gridSpan w:val="6"/>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b/>
                <w:color w:val="000000"/>
                <w:sz w:val="24"/>
                <w:lang w:val="ru-RU"/>
              </w:rPr>
              <w:t>Раздел 3.ОСНОВЫ СПЕЦИАЛЬНОЙ ТЕОРИИ ОТНОСИТЕЛЬНОСТИ</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3.1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Основыспециальнойтеорииотносительности</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t>Раздел 4.КВАНТОВАЯ ФИЗИКА</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4.1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Элементыквантовойоптики</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Строениеатома</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4.3</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Атомноеядро</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C36B0" w:rsidRDefault="005C36B0"/>
        </w:tc>
      </w:tr>
      <w:tr w:rsidR="00AC4B29" w:rsidRPr="00634154" w:rsidTr="00AC4B29">
        <w:trPr>
          <w:trHeight w:val="144"/>
          <w:tblCellSpacing w:w="20" w:type="nil"/>
        </w:trPr>
        <w:tc>
          <w:tcPr>
            <w:tcW w:w="0" w:type="auto"/>
            <w:gridSpan w:val="6"/>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b/>
                <w:color w:val="000000"/>
                <w:sz w:val="24"/>
                <w:lang w:val="ru-RU"/>
              </w:rPr>
              <w:t>Раздел 5.ЭЛЕМЕНТЫ АСТРОНОМИИ И АСТРОФИЗИКИ</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5.1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Элементыастрономии и астрофизики</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6"/>
            <w:tcMar>
              <w:top w:w="50" w:type="dxa"/>
              <w:left w:w="100" w:type="dxa"/>
            </w:tcMar>
            <w:vAlign w:val="center"/>
          </w:tcPr>
          <w:p w:rsidR="005C36B0" w:rsidRDefault="00B82B50">
            <w:pPr>
              <w:spacing w:after="0"/>
              <w:ind w:left="135"/>
            </w:pPr>
            <w:r>
              <w:rPr>
                <w:rFonts w:ascii="Times New Roman" w:hAnsi="Times New Roman"/>
                <w:b/>
                <w:color w:val="000000"/>
                <w:sz w:val="24"/>
              </w:rPr>
              <w:t>Раздел 6.ОБОБЩАЮЩЕЕ ПОВТОРЕНИЕ</w:t>
            </w:r>
          </w:p>
        </w:tc>
      </w:tr>
      <w:tr w:rsidR="00AC4B29" w:rsidRPr="00634154" w:rsidTr="00AC4B29">
        <w:trPr>
          <w:trHeight w:val="144"/>
          <w:tblCellSpacing w:w="20" w:type="nil"/>
        </w:trPr>
        <w:tc>
          <w:tcPr>
            <w:tcW w:w="501" w:type="dxa"/>
            <w:tcMar>
              <w:top w:w="50" w:type="dxa"/>
              <w:left w:w="100" w:type="dxa"/>
            </w:tcMar>
            <w:vAlign w:val="center"/>
          </w:tcPr>
          <w:p w:rsidR="005C36B0" w:rsidRDefault="00B82B50">
            <w:pPr>
              <w:spacing w:after="0"/>
            </w:pPr>
            <w:r>
              <w:rPr>
                <w:rFonts w:ascii="Times New Roman" w:hAnsi="Times New Roman"/>
                <w:color w:val="000000"/>
                <w:sz w:val="24"/>
              </w:rPr>
              <w:t>6.1</w:t>
            </w:r>
          </w:p>
        </w:tc>
        <w:tc>
          <w:tcPr>
            <w:tcW w:w="2992" w:type="dxa"/>
            <w:tcMar>
              <w:top w:w="50" w:type="dxa"/>
              <w:left w:w="100" w:type="dxa"/>
            </w:tcMar>
            <w:vAlign w:val="center"/>
          </w:tcPr>
          <w:p w:rsidR="005C36B0" w:rsidRDefault="00B82B50">
            <w:pPr>
              <w:spacing w:after="0"/>
              <w:ind w:left="135"/>
            </w:pPr>
            <w:r>
              <w:rPr>
                <w:rFonts w:ascii="Times New Roman" w:hAnsi="Times New Roman"/>
                <w:color w:val="000000"/>
                <w:sz w:val="24"/>
              </w:rPr>
              <w:t>Обобщающееповторение</w:t>
            </w:r>
          </w:p>
        </w:tc>
        <w:tc>
          <w:tcPr>
            <w:tcW w:w="97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/7</w:t>
              </w:r>
              <w:r>
                <w:rPr>
                  <w:rFonts w:ascii="Times New Roman" w:hAnsi="Times New Roman"/>
                  <w:color w:val="0000FF"/>
                  <w:u w:val="single"/>
                </w:rPr>
                <w:t>f</w:t>
              </w:r>
              <w:r w:rsidRPr="00AC4B29">
                <w:rPr>
                  <w:rFonts w:ascii="Times New Roman" w:hAnsi="Times New Roman"/>
                  <w:color w:val="0000FF"/>
                  <w:u w:val="single"/>
                  <w:lang w:val="ru-RU"/>
                </w:rPr>
                <w:t>41</w:t>
              </w:r>
              <w:r>
                <w:rPr>
                  <w:rFonts w:ascii="Times New Roman" w:hAnsi="Times New Roman"/>
                  <w:color w:val="0000FF"/>
                  <w:u w:val="single"/>
                </w:rPr>
                <w:t>c</w:t>
              </w:r>
              <w:r w:rsidRPr="00AC4B29">
                <w:rPr>
                  <w:rFonts w:ascii="Times New Roman" w:hAnsi="Times New Roman"/>
                  <w:color w:val="0000FF"/>
                  <w:u w:val="single"/>
                  <w:lang w:val="ru-RU"/>
                </w:rPr>
                <w:t>97</w:t>
              </w:r>
              <w:r>
                <w:rPr>
                  <w:rFonts w:ascii="Times New Roman" w:hAnsi="Times New Roman"/>
                  <w:color w:val="0000FF"/>
                  <w:u w:val="single"/>
                </w:rPr>
                <w:t>c</w:t>
              </w:r>
            </w:hyperlink>
          </w:p>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36B0" w:rsidRDefault="005C36B0"/>
        </w:tc>
      </w:tr>
      <w:tr w:rsidR="00AC4B29" w:rsidTr="00AC4B29">
        <w:trPr>
          <w:trHeight w:val="144"/>
          <w:tblCellSpacing w:w="20" w:type="nil"/>
        </w:trPr>
        <w:tc>
          <w:tcPr>
            <w:tcW w:w="0" w:type="auto"/>
            <w:gridSpan w:val="2"/>
            <w:tcMar>
              <w:top w:w="50" w:type="dxa"/>
              <w:left w:w="100" w:type="dxa"/>
            </w:tcMar>
            <w:vAlign w:val="center"/>
          </w:tcPr>
          <w:p w:rsidR="005C36B0" w:rsidRDefault="00B82B50">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36B0" w:rsidRDefault="005C36B0">
            <w:pPr>
              <w:spacing w:after="0"/>
              <w:ind w:left="135"/>
              <w:jc w:val="center"/>
            </w:pPr>
          </w:p>
        </w:tc>
        <w:tc>
          <w:tcPr>
            <w:tcW w:w="1787" w:type="dxa"/>
            <w:tcMar>
              <w:top w:w="50" w:type="dxa"/>
              <w:left w:w="100" w:type="dxa"/>
            </w:tcMar>
            <w:vAlign w:val="center"/>
          </w:tcPr>
          <w:p w:rsidR="005C36B0" w:rsidRDefault="005C36B0">
            <w:pPr>
              <w:spacing w:after="0"/>
              <w:ind w:left="135"/>
              <w:jc w:val="center"/>
            </w:pPr>
          </w:p>
        </w:tc>
        <w:tc>
          <w:tcPr>
            <w:tcW w:w="2646" w:type="dxa"/>
            <w:tcMar>
              <w:top w:w="50" w:type="dxa"/>
              <w:left w:w="100" w:type="dxa"/>
            </w:tcMar>
            <w:vAlign w:val="center"/>
          </w:tcPr>
          <w:p w:rsidR="005C36B0" w:rsidRDefault="005C36B0">
            <w:pPr>
              <w:spacing w:after="0"/>
              <w:ind w:left="135"/>
            </w:pPr>
          </w:p>
        </w:tc>
      </w:tr>
      <w:tr w:rsidR="00AC4B29" w:rsidTr="00AC4B29">
        <w:trPr>
          <w:trHeight w:val="144"/>
          <w:tblCellSpacing w:w="20" w:type="nil"/>
        </w:trPr>
        <w:tc>
          <w:tcPr>
            <w:tcW w:w="0" w:type="auto"/>
            <w:gridSpan w:val="2"/>
            <w:tcMar>
              <w:top w:w="50" w:type="dxa"/>
              <w:left w:w="100" w:type="dxa"/>
            </w:tcMar>
            <w:vAlign w:val="center"/>
          </w:tcPr>
          <w:p w:rsidR="005C36B0" w:rsidRPr="00AC4B29" w:rsidRDefault="00B82B50">
            <w:pPr>
              <w:spacing w:after="0"/>
              <w:ind w:left="135"/>
              <w:rPr>
                <w:lang w:val="ru-RU"/>
              </w:rPr>
            </w:pPr>
            <w:r w:rsidRPr="00AC4B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C36B0" w:rsidRDefault="00B82B5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C36B0" w:rsidRDefault="005C36B0"/>
        </w:tc>
      </w:tr>
    </w:tbl>
    <w:p w:rsidR="005C36B0" w:rsidRDefault="005C36B0">
      <w:pPr>
        <w:sectPr w:rsidR="005C36B0">
          <w:pgSz w:w="16383" w:h="11906" w:orient="landscape"/>
          <w:pgMar w:top="1134" w:right="850" w:bottom="1134" w:left="1701" w:header="720" w:footer="720" w:gutter="0"/>
          <w:cols w:space="720"/>
        </w:sectPr>
      </w:pPr>
    </w:p>
    <w:p w:rsidR="005C36B0" w:rsidRPr="00B82B50" w:rsidRDefault="00B82B50" w:rsidP="00AC4B29">
      <w:pPr>
        <w:spacing w:after="0"/>
        <w:ind w:left="120"/>
        <w:jc w:val="center"/>
        <w:rPr>
          <w:sz w:val="20"/>
        </w:rPr>
      </w:pPr>
      <w:bookmarkStart w:id="10" w:name="block-8657823"/>
      <w:bookmarkEnd w:id="9"/>
      <w:r w:rsidRPr="00B82B50">
        <w:rPr>
          <w:rFonts w:ascii="Times New Roman" w:hAnsi="Times New Roman"/>
          <w:b/>
          <w:color w:val="000000"/>
          <w:sz w:val="24"/>
        </w:rPr>
        <w:lastRenderedPageBreak/>
        <w:t>ПОУРОЧНОЕ ПЛАНИРОВАНИЕ</w:t>
      </w:r>
    </w:p>
    <w:p w:rsidR="005C36B0" w:rsidRDefault="00B82B50" w:rsidP="00AC4B29">
      <w:pPr>
        <w:spacing w:after="0"/>
        <w:ind w:left="120"/>
        <w:jc w:val="center"/>
      </w:pPr>
      <w:r w:rsidRPr="00B82B50">
        <w:rPr>
          <w:rFonts w:ascii="Times New Roman" w:hAnsi="Times New Roman"/>
          <w:b/>
          <w:color w:val="000000"/>
          <w:sz w:val="24"/>
        </w:rPr>
        <w:t>10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5151"/>
        <w:gridCol w:w="1466"/>
        <w:gridCol w:w="1691"/>
        <w:gridCol w:w="5099"/>
      </w:tblGrid>
      <w:tr w:rsidR="00431998" w:rsidTr="00431998">
        <w:trPr>
          <w:trHeight w:val="144"/>
          <w:tblCellSpacing w:w="20" w:type="nil"/>
        </w:trPr>
        <w:tc>
          <w:tcPr>
            <w:tcW w:w="1006" w:type="dxa"/>
            <w:vMerge w:val="restart"/>
            <w:tcMar>
              <w:top w:w="50" w:type="dxa"/>
              <w:left w:w="100" w:type="dxa"/>
            </w:tcMar>
            <w:vAlign w:val="center"/>
          </w:tcPr>
          <w:p w:rsidR="00431998" w:rsidRDefault="00431998" w:rsidP="00431998">
            <w:pPr>
              <w:spacing w:after="0"/>
              <w:ind w:left="135"/>
            </w:pPr>
            <w:r>
              <w:rPr>
                <w:rFonts w:ascii="Times New Roman" w:hAnsi="Times New Roman"/>
                <w:b/>
                <w:color w:val="000000"/>
                <w:sz w:val="24"/>
              </w:rPr>
              <w:t xml:space="preserve">№ п/п </w:t>
            </w:r>
          </w:p>
        </w:tc>
        <w:tc>
          <w:tcPr>
            <w:tcW w:w="6502" w:type="dxa"/>
            <w:vMerge w:val="restart"/>
            <w:tcMar>
              <w:top w:w="50" w:type="dxa"/>
              <w:left w:w="100" w:type="dxa"/>
            </w:tcMar>
            <w:vAlign w:val="center"/>
          </w:tcPr>
          <w:p w:rsidR="00431998" w:rsidRDefault="00431998" w:rsidP="00431998">
            <w:pPr>
              <w:spacing w:after="0"/>
              <w:ind w:left="135"/>
            </w:pPr>
            <w:r>
              <w:rPr>
                <w:rFonts w:ascii="Times New Roman" w:hAnsi="Times New Roman"/>
                <w:b/>
                <w:color w:val="000000"/>
                <w:sz w:val="24"/>
              </w:rPr>
              <w:t>Темаурока</w:t>
            </w:r>
          </w:p>
        </w:tc>
        <w:tc>
          <w:tcPr>
            <w:tcW w:w="1418" w:type="dxa"/>
            <w:tcMar>
              <w:top w:w="50" w:type="dxa"/>
              <w:left w:w="100" w:type="dxa"/>
            </w:tcMar>
            <w:vAlign w:val="center"/>
          </w:tcPr>
          <w:p w:rsidR="00431998" w:rsidRDefault="00431998" w:rsidP="00431998">
            <w:pPr>
              <w:spacing w:after="0"/>
              <w:ind w:left="135"/>
            </w:pPr>
            <w:r>
              <w:rPr>
                <w:rFonts w:ascii="Times New Roman" w:hAnsi="Times New Roman"/>
                <w:b/>
                <w:color w:val="000000"/>
                <w:sz w:val="24"/>
                <w:lang w:val="ru-RU"/>
              </w:rPr>
              <w:t xml:space="preserve">Количество часов   </w:t>
            </w:r>
          </w:p>
        </w:tc>
        <w:tc>
          <w:tcPr>
            <w:tcW w:w="1417" w:type="dxa"/>
            <w:vMerge w:val="restart"/>
            <w:vAlign w:val="center"/>
          </w:tcPr>
          <w:p w:rsidR="00431998" w:rsidRDefault="00431998">
            <w:pPr>
              <w:spacing w:after="0"/>
              <w:ind w:left="135"/>
            </w:pPr>
            <w:r>
              <w:rPr>
                <w:rFonts w:ascii="Times New Roman" w:hAnsi="Times New Roman"/>
                <w:b/>
                <w:color w:val="000000"/>
                <w:sz w:val="24"/>
              </w:rPr>
              <w:t>Датаизучения</w:t>
            </w:r>
          </w:p>
        </w:tc>
        <w:tc>
          <w:tcPr>
            <w:tcW w:w="3260" w:type="dxa"/>
            <w:vMerge w:val="restart"/>
            <w:tcMar>
              <w:top w:w="50" w:type="dxa"/>
              <w:left w:w="100" w:type="dxa"/>
            </w:tcMar>
            <w:vAlign w:val="center"/>
          </w:tcPr>
          <w:p w:rsidR="00431998" w:rsidRDefault="00431998" w:rsidP="00431998">
            <w:pPr>
              <w:spacing w:after="0"/>
              <w:ind w:left="135"/>
            </w:pPr>
            <w:r>
              <w:rPr>
                <w:rFonts w:ascii="Times New Roman" w:hAnsi="Times New Roman"/>
                <w:b/>
                <w:color w:val="000000"/>
                <w:sz w:val="24"/>
              </w:rPr>
              <w:t>Электронныецифровыеобразовательныересурсы</w:t>
            </w:r>
          </w:p>
        </w:tc>
      </w:tr>
      <w:tr w:rsidR="00431998" w:rsidTr="00431998">
        <w:trPr>
          <w:trHeight w:val="144"/>
          <w:tblCellSpacing w:w="20" w:type="nil"/>
        </w:trPr>
        <w:tc>
          <w:tcPr>
            <w:tcW w:w="0" w:type="auto"/>
            <w:vMerge/>
            <w:tcMar>
              <w:top w:w="50" w:type="dxa"/>
              <w:left w:w="100" w:type="dxa"/>
            </w:tcMar>
          </w:tcPr>
          <w:p w:rsidR="00431998" w:rsidRDefault="00431998"/>
        </w:tc>
        <w:tc>
          <w:tcPr>
            <w:tcW w:w="6502" w:type="dxa"/>
            <w:vMerge/>
            <w:tcMar>
              <w:top w:w="50" w:type="dxa"/>
              <w:left w:w="100" w:type="dxa"/>
            </w:tcMar>
          </w:tcPr>
          <w:p w:rsidR="00431998" w:rsidRDefault="00431998"/>
        </w:tc>
        <w:tc>
          <w:tcPr>
            <w:tcW w:w="1418" w:type="dxa"/>
            <w:tcMar>
              <w:top w:w="50" w:type="dxa"/>
              <w:left w:w="100" w:type="dxa"/>
            </w:tcMar>
            <w:vAlign w:val="center"/>
          </w:tcPr>
          <w:p w:rsidR="00431998" w:rsidRDefault="00431998">
            <w:pPr>
              <w:spacing w:after="0"/>
              <w:ind w:left="135"/>
            </w:pPr>
            <w:r>
              <w:rPr>
                <w:rFonts w:ascii="Times New Roman" w:hAnsi="Times New Roman"/>
                <w:b/>
                <w:color w:val="000000"/>
                <w:sz w:val="24"/>
              </w:rPr>
              <w:t>Всего</w:t>
            </w:r>
          </w:p>
          <w:p w:rsidR="00431998" w:rsidRDefault="00431998">
            <w:pPr>
              <w:spacing w:after="0"/>
              <w:ind w:left="135"/>
            </w:pPr>
          </w:p>
        </w:tc>
        <w:tc>
          <w:tcPr>
            <w:tcW w:w="1417" w:type="dxa"/>
            <w:vMerge/>
            <w:tcMar>
              <w:top w:w="50" w:type="dxa"/>
              <w:left w:w="100" w:type="dxa"/>
            </w:tcMar>
          </w:tcPr>
          <w:p w:rsidR="00431998" w:rsidRDefault="00431998"/>
        </w:tc>
        <w:tc>
          <w:tcPr>
            <w:tcW w:w="3260" w:type="dxa"/>
            <w:vMerge/>
            <w:tcMar>
              <w:top w:w="50" w:type="dxa"/>
              <w:left w:w="100" w:type="dxa"/>
            </w:tcMar>
          </w:tcPr>
          <w:p w:rsidR="00431998" w:rsidRDefault="00431998"/>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Физика — наука о природе. Научные методы познания окружающего мира</w:t>
            </w:r>
            <w:r w:rsidR="0064317B">
              <w:rPr>
                <w:rFonts w:ascii="Times New Roman" w:hAnsi="Times New Roman"/>
                <w:color w:val="000000"/>
                <w:sz w:val="24"/>
                <w:lang w:val="ru-RU"/>
              </w:rPr>
              <w:t xml:space="preserve">. </w:t>
            </w:r>
            <w:r w:rsidR="0064317B" w:rsidRPr="0064317B">
              <w:rPr>
                <w:rFonts w:ascii="Times New Roman" w:hAnsi="Times New Roman"/>
                <w:color w:val="000000"/>
                <w:sz w:val="24"/>
                <w:lang w:val="ru-RU"/>
              </w:rPr>
              <w:t xml:space="preserve">Роль эксперимента и теории в процессе познания природы. Эксперимент в </w:t>
            </w:r>
            <w:proofErr w:type="gramStart"/>
            <w:r w:rsidR="0064317B" w:rsidRPr="0064317B">
              <w:rPr>
                <w:rFonts w:ascii="Times New Roman" w:hAnsi="Times New Roman"/>
                <w:color w:val="000000"/>
                <w:sz w:val="24"/>
                <w:lang w:val="ru-RU"/>
              </w:rPr>
              <w:t>физике.Моделирование</w:t>
            </w:r>
            <w:proofErr w:type="gramEnd"/>
            <w:r w:rsidR="0064317B" w:rsidRPr="0064317B">
              <w:rPr>
                <w:rFonts w:ascii="Times New Roman" w:hAnsi="Times New Roman"/>
                <w:color w:val="000000"/>
                <w:sz w:val="24"/>
                <w:lang w:val="ru-RU"/>
              </w:rPr>
              <w:t xml:space="preserve"> физических явлений и процессов. Научные гипотезы.</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32</w:t>
              </w:r>
              <w:r>
                <w:rPr>
                  <w:rFonts w:ascii="Times New Roman" w:hAnsi="Times New Roman"/>
                  <w:color w:val="0000FF"/>
                  <w:u w:val="single"/>
                </w:rPr>
                <w:t>e</w:t>
              </w:r>
              <w:r w:rsidRPr="00AC4B29">
                <w:rPr>
                  <w:rFonts w:ascii="Times New Roman" w:hAnsi="Times New Roman"/>
                  <w:color w:val="0000FF"/>
                  <w:u w:val="single"/>
                  <w:lang w:val="ru-RU"/>
                </w:rPr>
                <w:t>2</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w:t>
            </w:r>
          </w:p>
        </w:tc>
        <w:tc>
          <w:tcPr>
            <w:tcW w:w="6502" w:type="dxa"/>
            <w:tcMar>
              <w:top w:w="50" w:type="dxa"/>
              <w:left w:w="100" w:type="dxa"/>
            </w:tcMar>
            <w:vAlign w:val="center"/>
          </w:tcPr>
          <w:p w:rsidR="00431998" w:rsidRPr="00AC4B29" w:rsidRDefault="0064317B">
            <w:pPr>
              <w:spacing w:after="0"/>
              <w:ind w:left="135"/>
              <w:rPr>
                <w:lang w:val="ru-RU"/>
              </w:rPr>
            </w:pPr>
            <w:r w:rsidRPr="0064317B">
              <w:rPr>
                <w:rFonts w:ascii="Times New Roman" w:hAnsi="Times New Roman"/>
                <w:color w:val="000000"/>
                <w:sz w:val="24"/>
                <w:lang w:val="ru-RU"/>
              </w:rPr>
              <w:t xml:space="preserve">Физические законы и теории. Границы применимости физических законов. Принцип соответствия. </w:t>
            </w:r>
            <w:r w:rsidR="00431998" w:rsidRPr="00AC4B2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33</w:t>
              </w:r>
              <w:r>
                <w:rPr>
                  <w:rFonts w:ascii="Times New Roman" w:hAnsi="Times New Roman"/>
                  <w:color w:val="0000FF"/>
                  <w:u w:val="single"/>
                </w:rPr>
                <w:t>e</w:t>
              </w:r>
              <w:r w:rsidRPr="00AC4B29">
                <w:rPr>
                  <w:rFonts w:ascii="Times New Roman" w:hAnsi="Times New Roman"/>
                  <w:color w:val="0000FF"/>
                  <w:u w:val="single"/>
                  <w:lang w:val="ru-RU"/>
                </w:rPr>
                <w:t>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w:t>
            </w:r>
          </w:p>
        </w:tc>
        <w:tc>
          <w:tcPr>
            <w:tcW w:w="6502" w:type="dxa"/>
            <w:tcMar>
              <w:top w:w="50" w:type="dxa"/>
              <w:left w:w="100" w:type="dxa"/>
            </w:tcMar>
            <w:vAlign w:val="center"/>
          </w:tcPr>
          <w:p w:rsidR="00431998" w:rsidRPr="0064317B" w:rsidRDefault="00431998">
            <w:pPr>
              <w:spacing w:after="0"/>
              <w:ind w:left="135"/>
              <w:rPr>
                <w:lang w:val="ru-RU"/>
              </w:rPr>
            </w:pPr>
            <w:r w:rsidRPr="00AC4B29">
              <w:rPr>
                <w:rFonts w:ascii="Times New Roman" w:hAnsi="Times New Roman"/>
                <w:color w:val="000000"/>
                <w:sz w:val="24"/>
                <w:lang w:val="ru-RU"/>
              </w:rPr>
              <w:t xml:space="preserve">Механическое движение. Относительность механического движения. </w:t>
            </w:r>
            <w:r w:rsidR="0064317B" w:rsidRPr="0064317B">
              <w:rPr>
                <w:rFonts w:ascii="Times New Roman" w:hAnsi="Times New Roman"/>
                <w:color w:val="000000"/>
                <w:sz w:val="24"/>
                <w:lang w:val="ru-RU"/>
              </w:rPr>
              <w:t xml:space="preserve">Система отсчёта. Траектория. </w:t>
            </w:r>
            <w:r w:rsidRPr="0064317B">
              <w:rPr>
                <w:rFonts w:ascii="Times New Roman" w:hAnsi="Times New Roman"/>
                <w:color w:val="000000"/>
                <w:sz w:val="24"/>
                <w:lang w:val="ru-RU"/>
              </w:rPr>
              <w:t>Перемещение, скорость, ускорение</w:t>
            </w:r>
            <w:r w:rsidR="0064317B" w:rsidRPr="0064317B">
              <w:rPr>
                <w:rFonts w:ascii="Times New Roman" w:hAnsi="Times New Roman"/>
                <w:color w:val="000000"/>
                <w:sz w:val="24"/>
                <w:lang w:val="ru-RU"/>
              </w:rPr>
              <w:t>материальной точки, их проекции на оси системы координат. Сложение перемещений и сложение скоростей.</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3508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w:t>
            </w:r>
          </w:p>
        </w:tc>
        <w:tc>
          <w:tcPr>
            <w:tcW w:w="6502" w:type="dxa"/>
            <w:tcMar>
              <w:top w:w="50" w:type="dxa"/>
              <w:left w:w="100" w:type="dxa"/>
            </w:tcMar>
            <w:vAlign w:val="center"/>
          </w:tcPr>
          <w:p w:rsidR="00431998" w:rsidRPr="0064317B" w:rsidRDefault="0064317B">
            <w:pPr>
              <w:spacing w:after="0"/>
              <w:ind w:left="135"/>
              <w:rPr>
                <w:lang w:val="ru-RU"/>
              </w:rPr>
            </w:pPr>
            <w:r w:rsidRPr="0064317B">
              <w:rPr>
                <w:rFonts w:ascii="Times New Roman" w:hAnsi="Times New Roman"/>
                <w:color w:val="000000"/>
                <w:sz w:val="24"/>
                <w:lang w:val="ru-RU"/>
              </w:rPr>
              <w:t>Равномерное и равноускоренное прямолинейное движение.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3620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w:t>
            </w:r>
          </w:p>
        </w:tc>
        <w:tc>
          <w:tcPr>
            <w:tcW w:w="6502" w:type="dxa"/>
            <w:tcMar>
              <w:top w:w="50" w:type="dxa"/>
              <w:left w:w="100" w:type="dxa"/>
            </w:tcMar>
            <w:vAlign w:val="center"/>
          </w:tcPr>
          <w:p w:rsidR="00431998" w:rsidRPr="0064317B" w:rsidRDefault="0064317B">
            <w:pPr>
              <w:spacing w:after="0"/>
              <w:ind w:left="135"/>
              <w:rPr>
                <w:lang w:val="ru-RU"/>
              </w:rPr>
            </w:pPr>
            <w:r w:rsidRPr="0064317B">
              <w:rPr>
                <w:rFonts w:ascii="Times New Roman" w:hAnsi="Times New Roman"/>
                <w:color w:val="000000"/>
                <w:sz w:val="24"/>
                <w:lang w:val="ru-RU"/>
              </w:rPr>
              <w:t>Графики зависимости координат, скорости, ускорения, пути и перемещения материальной точки от времени.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372</w:t>
              </w:r>
              <w:r>
                <w:rPr>
                  <w:rFonts w:ascii="Times New Roman" w:hAnsi="Times New Roman"/>
                  <w:color w:val="0000FF"/>
                  <w:u w:val="single"/>
                </w:rPr>
                <w:t>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lastRenderedPageBreak/>
              <w:t>6</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Свободное падение. Ускорение свободного падения</w:t>
            </w:r>
            <w:r w:rsidR="0064317B">
              <w:rPr>
                <w:rFonts w:ascii="Times New Roman" w:hAnsi="Times New Roman"/>
                <w:color w:val="000000"/>
                <w:sz w:val="24"/>
                <w:lang w:val="ru-RU"/>
              </w:rPr>
              <w:t>.</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39</w:t>
              </w:r>
              <w:r>
                <w:rPr>
                  <w:rFonts w:ascii="Times New Roman" w:hAnsi="Times New Roman"/>
                  <w:color w:val="0000FF"/>
                  <w:u w:val="single"/>
                </w:rPr>
                <w:t>cc</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7</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Криволинейное движение. Движение материальной точки по окружности</w:t>
            </w:r>
            <w:r w:rsidR="0064317B" w:rsidRPr="0064317B">
              <w:rPr>
                <w:rFonts w:ascii="Times New Roman" w:hAnsi="Times New Roman"/>
                <w:color w:val="000000"/>
                <w:sz w:val="24"/>
                <w:lang w:val="ru-RU"/>
              </w:rPr>
              <w:t>с постоянной по модулю скоростью. Угловая скорость, линейная скорость. Период и частота обращения. Центростремительное ускорение.Технические устройства и практическое применение: спидометр, движение снарядов, цепные и ремённые передачи.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ada</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8</w:t>
            </w:r>
          </w:p>
        </w:tc>
        <w:tc>
          <w:tcPr>
            <w:tcW w:w="6502" w:type="dxa"/>
            <w:tcMar>
              <w:top w:w="50" w:type="dxa"/>
              <w:left w:w="100" w:type="dxa"/>
            </w:tcMar>
            <w:vAlign w:val="center"/>
          </w:tcPr>
          <w:p w:rsidR="00431998" w:rsidRPr="0064317B" w:rsidRDefault="00431998">
            <w:pPr>
              <w:spacing w:after="0"/>
              <w:ind w:left="135"/>
              <w:rPr>
                <w:lang w:val="ru-RU"/>
              </w:rPr>
            </w:pPr>
            <w:r w:rsidRPr="00AC4B29">
              <w:rPr>
                <w:rFonts w:ascii="Times New Roman" w:hAnsi="Times New Roman"/>
                <w:color w:val="000000"/>
                <w:sz w:val="24"/>
                <w:lang w:val="ru-RU"/>
              </w:rPr>
              <w:t xml:space="preserve">Принцип относительности Галилея. Инерциальные системы отсчета. </w:t>
            </w:r>
            <w:r w:rsidRPr="0064317B">
              <w:rPr>
                <w:rFonts w:ascii="Times New Roman" w:hAnsi="Times New Roman"/>
                <w:color w:val="000000"/>
                <w:sz w:val="24"/>
                <w:lang w:val="ru-RU"/>
              </w:rPr>
              <w:t>Первый закон Ньютона</w:t>
            </w:r>
            <w:r w:rsidR="0064317B">
              <w:rPr>
                <w:rFonts w:ascii="Times New Roman" w:hAnsi="Times New Roman"/>
                <w:color w:val="000000"/>
                <w:sz w:val="24"/>
                <w:lang w:val="ru-RU"/>
              </w:rPr>
              <w:t xml:space="preserve">. </w:t>
            </w:r>
            <w:r w:rsidR="0064317B" w:rsidRPr="0064317B">
              <w:rPr>
                <w:rFonts w:ascii="Times New Roman" w:hAnsi="Times New Roman"/>
                <w:color w:val="000000"/>
                <w:sz w:val="24"/>
                <w:lang w:val="ru-RU"/>
              </w:rPr>
              <w:t>Инерциальные системы отсчёта.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be</w:t>
              </w:r>
              <w:r w:rsidRPr="00AC4B29">
                <w:rPr>
                  <w:rFonts w:ascii="Times New Roman" w:hAnsi="Times New Roman"/>
                  <w:color w:val="0000FF"/>
                  <w:u w:val="single"/>
                  <w:lang w:val="ru-RU"/>
                </w:rPr>
                <w:t>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9</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be</w:t>
              </w:r>
              <w:r w:rsidRPr="00AC4B29">
                <w:rPr>
                  <w:rFonts w:ascii="Times New Roman" w:hAnsi="Times New Roman"/>
                  <w:color w:val="0000FF"/>
                  <w:u w:val="single"/>
                  <w:lang w:val="ru-RU"/>
                </w:rPr>
                <w:t>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10</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Третий закон Ньютона для материальных точек</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be</w:t>
              </w:r>
              <w:r w:rsidRPr="00AC4B29">
                <w:rPr>
                  <w:rFonts w:ascii="Times New Roman" w:hAnsi="Times New Roman"/>
                  <w:color w:val="0000FF"/>
                  <w:u w:val="single"/>
                  <w:lang w:val="ru-RU"/>
                </w:rPr>
                <w:t>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11</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Перваякосмическаяскорость</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d</w:t>
              </w:r>
              <w:r w:rsidRPr="00AC4B29">
                <w:rPr>
                  <w:rFonts w:ascii="Times New Roman" w:hAnsi="Times New Roman"/>
                  <w:color w:val="0000FF"/>
                  <w:u w:val="single"/>
                  <w:lang w:val="ru-RU"/>
                </w:rPr>
                <w:t>00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12</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Сила упругости. Закон Гука. Вес тела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e</w:t>
              </w:r>
              <w:r w:rsidRPr="00AC4B29">
                <w:rPr>
                  <w:rFonts w:ascii="Times New Roman" w:hAnsi="Times New Roman"/>
                  <w:color w:val="0000FF"/>
                  <w:u w:val="single"/>
                  <w:lang w:val="ru-RU"/>
                </w:rPr>
                <w:t>18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13</w:t>
            </w:r>
          </w:p>
        </w:tc>
        <w:tc>
          <w:tcPr>
            <w:tcW w:w="6502" w:type="dxa"/>
            <w:tcMar>
              <w:top w:w="50" w:type="dxa"/>
              <w:left w:w="100" w:type="dxa"/>
            </w:tcMar>
            <w:vAlign w:val="center"/>
          </w:tcPr>
          <w:p w:rsidR="00431998" w:rsidRPr="00AC4B29" w:rsidRDefault="0064317B">
            <w:pPr>
              <w:spacing w:after="0"/>
              <w:ind w:left="135"/>
              <w:rPr>
                <w:lang w:val="ru-RU"/>
              </w:rPr>
            </w:pPr>
            <w:r w:rsidRPr="0064317B">
              <w:rPr>
                <w:rFonts w:ascii="Times New Roman" w:hAnsi="Times New Roman"/>
                <w:color w:val="000000"/>
                <w:sz w:val="24"/>
                <w:lang w:val="ru-RU"/>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3</w:t>
              </w:r>
              <w:r>
                <w:rPr>
                  <w:rFonts w:ascii="Times New Roman" w:hAnsi="Times New Roman"/>
                  <w:color w:val="0000FF"/>
                  <w:u w:val="single"/>
                </w:rPr>
                <w:t>f</w:t>
              </w:r>
              <w:r w:rsidRPr="00AC4B29">
                <w:rPr>
                  <w:rFonts w:ascii="Times New Roman" w:hAnsi="Times New Roman"/>
                  <w:color w:val="0000FF"/>
                  <w:u w:val="single"/>
                  <w:lang w:val="ru-RU"/>
                </w:rPr>
                <w:t>76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lastRenderedPageBreak/>
              <w:t>14</w:t>
            </w:r>
          </w:p>
        </w:tc>
        <w:tc>
          <w:tcPr>
            <w:tcW w:w="6502" w:type="dxa"/>
            <w:tcMar>
              <w:top w:w="50" w:type="dxa"/>
              <w:left w:w="100" w:type="dxa"/>
            </w:tcMar>
            <w:vAlign w:val="center"/>
          </w:tcPr>
          <w:p w:rsidR="00431998" w:rsidRPr="0064317B" w:rsidRDefault="00431998">
            <w:pPr>
              <w:spacing w:after="0"/>
              <w:ind w:left="135"/>
              <w:rPr>
                <w:lang w:val="ru-RU"/>
              </w:rPr>
            </w:pPr>
            <w:r w:rsidRPr="00AC4B29">
              <w:rPr>
                <w:rFonts w:ascii="Times New Roman" w:hAnsi="Times New Roman"/>
                <w:color w:val="000000"/>
                <w:sz w:val="24"/>
                <w:lang w:val="ru-RU"/>
              </w:rPr>
              <w:t xml:space="preserve">Поступательное и вращательное движение абсолютно твёрдого тела. </w:t>
            </w:r>
            <w:r w:rsidRPr="0064317B">
              <w:rPr>
                <w:rFonts w:ascii="Times New Roman" w:hAnsi="Times New Roman"/>
                <w:color w:val="000000"/>
                <w:sz w:val="24"/>
                <w:lang w:val="ru-RU"/>
              </w:rPr>
              <w:t>Момент силы. Плечо силы. Условия равновесия твёрдого тела</w:t>
            </w:r>
            <w:r w:rsidR="0064317B">
              <w:rPr>
                <w:rFonts w:ascii="Times New Roman" w:hAnsi="Times New Roman"/>
                <w:color w:val="000000"/>
                <w:sz w:val="24"/>
                <w:lang w:val="ru-RU"/>
              </w:rPr>
              <w:t xml:space="preserve">. </w:t>
            </w:r>
            <w:r w:rsidR="0064317B" w:rsidRPr="0064317B">
              <w:rPr>
                <w:rFonts w:ascii="Times New Roman" w:hAnsi="Times New Roman"/>
                <w:color w:val="000000"/>
                <w:sz w:val="24"/>
                <w:lang w:val="ru-RU"/>
              </w:rPr>
              <w:t>Технические устройства и практическое применение: подшипники, движение искусственных спутников.</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41</w:t>
              </w:r>
              <w:r>
                <w:rPr>
                  <w:rFonts w:ascii="Times New Roman" w:hAnsi="Times New Roman"/>
                  <w:color w:val="0000FF"/>
                  <w:u w:val="single"/>
                </w:rPr>
                <w:t>a</w:t>
              </w:r>
              <w:r w:rsidRPr="00AC4B29">
                <w:rPr>
                  <w:rFonts w:ascii="Times New Roman" w:hAnsi="Times New Roman"/>
                  <w:color w:val="0000FF"/>
                  <w:u w:val="single"/>
                  <w:lang w:val="ru-RU"/>
                </w:rPr>
                <w:t>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15</w:t>
            </w:r>
          </w:p>
        </w:tc>
        <w:tc>
          <w:tcPr>
            <w:tcW w:w="6502" w:type="dxa"/>
            <w:tcMar>
              <w:top w:w="50" w:type="dxa"/>
              <w:left w:w="100" w:type="dxa"/>
            </w:tcMar>
            <w:vAlign w:val="center"/>
          </w:tcPr>
          <w:p w:rsidR="00431998" w:rsidRPr="00E05B5D" w:rsidRDefault="00431998">
            <w:pPr>
              <w:spacing w:after="0"/>
              <w:ind w:left="135"/>
              <w:rPr>
                <w:lang w:val="ru-RU"/>
              </w:rPr>
            </w:pPr>
            <w:r w:rsidRPr="00AC4B29">
              <w:rPr>
                <w:rFonts w:ascii="Times New Roman" w:hAnsi="Times New Roman"/>
                <w:color w:val="000000"/>
                <w:sz w:val="24"/>
                <w:lang w:val="ru-RU"/>
              </w:rPr>
              <w:t>Импульс материальной точки, системы материальных точек. Импульс силы</w:t>
            </w:r>
            <w:r w:rsidR="0064317B" w:rsidRPr="0064317B">
              <w:rPr>
                <w:rFonts w:ascii="Times New Roman" w:hAnsi="Times New Roman"/>
                <w:color w:val="000000"/>
                <w:sz w:val="24"/>
                <w:lang w:val="ru-RU"/>
              </w:rPr>
              <w:t>и изменение импульса тела.</w:t>
            </w:r>
            <w:r w:rsidRPr="00AC4B29">
              <w:rPr>
                <w:rFonts w:ascii="Times New Roman" w:hAnsi="Times New Roman"/>
                <w:color w:val="000000"/>
                <w:sz w:val="24"/>
                <w:lang w:val="ru-RU"/>
              </w:rPr>
              <w:t xml:space="preserve"> Закон сохранения импульса. </w:t>
            </w:r>
            <w:r>
              <w:rPr>
                <w:rFonts w:ascii="Times New Roman" w:hAnsi="Times New Roman"/>
                <w:color w:val="000000"/>
                <w:sz w:val="24"/>
              </w:rPr>
              <w:t>Реактивноедвижение</w:t>
            </w:r>
            <w:r w:rsidR="00E05B5D">
              <w:rPr>
                <w:rFonts w:ascii="Times New Roman" w:hAnsi="Times New Roman"/>
                <w:color w:val="000000"/>
                <w:sz w:val="24"/>
                <w:lang w:val="ru-RU"/>
              </w:rPr>
              <w:t>.</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43</w:t>
              </w:r>
              <w:r>
                <w:rPr>
                  <w:rFonts w:ascii="Times New Roman" w:hAnsi="Times New Roman"/>
                  <w:color w:val="0000FF"/>
                  <w:u w:val="single"/>
                </w:rPr>
                <w:t>d</w:t>
              </w:r>
              <w:r w:rsidRPr="00AC4B29">
                <w:rPr>
                  <w:rFonts w:ascii="Times New Roman" w:hAnsi="Times New Roman"/>
                  <w:color w:val="0000FF"/>
                  <w:u w:val="single"/>
                  <w:lang w:val="ru-RU"/>
                </w:rPr>
                <w:t>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16</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Теоремаобизменениикинетическойэнергии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4502</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17</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ПотенциальнаяэнергиятелавблизиповерхностиЗемли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461</w:t>
              </w:r>
              <w:r>
                <w:rPr>
                  <w:rFonts w:ascii="Times New Roman" w:hAnsi="Times New Roman"/>
                  <w:color w:val="0000FF"/>
                  <w:u w:val="single"/>
                </w:rPr>
                <w:t>a</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18</w:t>
            </w:r>
          </w:p>
        </w:tc>
        <w:tc>
          <w:tcPr>
            <w:tcW w:w="6502" w:type="dxa"/>
            <w:tcMar>
              <w:top w:w="50" w:type="dxa"/>
              <w:left w:w="100" w:type="dxa"/>
            </w:tcMar>
            <w:vAlign w:val="center"/>
          </w:tcPr>
          <w:p w:rsidR="00431998" w:rsidRPr="00E05B5D" w:rsidRDefault="00431998" w:rsidP="00E05B5D">
            <w:pPr>
              <w:spacing w:after="0"/>
              <w:ind w:left="135"/>
              <w:rPr>
                <w:rFonts w:ascii="Times New Roman" w:hAnsi="Times New Roman"/>
                <w:color w:val="000000"/>
                <w:sz w:val="24"/>
                <w:lang w:val="ru-RU"/>
              </w:rPr>
            </w:pPr>
            <w:r w:rsidRPr="00AC4B29">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E05B5D">
              <w:rPr>
                <w:rFonts w:ascii="Times New Roman" w:hAnsi="Times New Roman"/>
                <w:color w:val="000000"/>
                <w:sz w:val="24"/>
                <w:lang w:val="ru-RU"/>
              </w:rPr>
              <w:t>Закон сохранения механической энергии</w:t>
            </w:r>
            <w:r w:rsidR="00E05B5D">
              <w:rPr>
                <w:rFonts w:ascii="Times New Roman" w:hAnsi="Times New Roman"/>
                <w:color w:val="000000"/>
                <w:sz w:val="24"/>
                <w:lang w:val="ru-RU"/>
              </w:rPr>
              <w:t xml:space="preserve">. </w:t>
            </w:r>
            <w:r w:rsidR="00E05B5D" w:rsidRPr="00E05B5D">
              <w:rPr>
                <w:rFonts w:ascii="Times New Roman" w:hAnsi="Times New Roman"/>
                <w:color w:val="000000"/>
                <w:sz w:val="24"/>
                <w:lang w:val="ru-RU"/>
              </w:rPr>
              <w:t>Упругие и неупругие столкновения.Технические устройства и практическое применение: водомёт, копёр, пружинный пистолет, движение ракет.</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478</w:t>
              </w:r>
              <w:r>
                <w:rPr>
                  <w:rFonts w:ascii="Times New Roman" w:hAnsi="Times New Roman"/>
                  <w:color w:val="0000FF"/>
                  <w:u w:val="single"/>
                </w:rPr>
                <w:t>c</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19</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lastRenderedPageBreak/>
              <w:t>20</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w:t>
              </w:r>
              <w:r>
                <w:rPr>
                  <w:rFonts w:ascii="Times New Roman" w:hAnsi="Times New Roman"/>
                  <w:color w:val="0000FF"/>
                  <w:u w:val="single"/>
                </w:rPr>
                <w:t>b</w:t>
              </w:r>
              <w:r w:rsidRPr="00AC4B29">
                <w:rPr>
                  <w:rFonts w:ascii="Times New Roman" w:hAnsi="Times New Roman"/>
                  <w:color w:val="0000FF"/>
                  <w:u w:val="single"/>
                  <w:lang w:val="ru-RU"/>
                </w:rPr>
                <w:t>74</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21</w:t>
            </w:r>
          </w:p>
        </w:tc>
        <w:tc>
          <w:tcPr>
            <w:tcW w:w="6502" w:type="dxa"/>
            <w:tcMar>
              <w:top w:w="50" w:type="dxa"/>
              <w:left w:w="100" w:type="dxa"/>
            </w:tcMar>
            <w:vAlign w:val="center"/>
          </w:tcPr>
          <w:p w:rsidR="00431998" w:rsidRPr="00E05B5D" w:rsidRDefault="00431998">
            <w:pPr>
              <w:spacing w:after="0"/>
              <w:ind w:left="135"/>
              <w:rPr>
                <w:lang w:val="ru-RU"/>
              </w:rPr>
            </w:pPr>
            <w:r w:rsidRPr="00AC4B29">
              <w:rPr>
                <w:rFonts w:ascii="Times New Roman" w:hAnsi="Times New Roman"/>
                <w:color w:val="000000"/>
                <w:sz w:val="24"/>
                <w:lang w:val="ru-RU"/>
              </w:rPr>
              <w:t>Основные положения молекулярно-кинетической теории</w:t>
            </w:r>
            <w:r w:rsidR="00E05B5D" w:rsidRPr="00E05B5D">
              <w:rPr>
                <w:rFonts w:ascii="Times New Roman" w:hAnsi="Times New Roman"/>
                <w:color w:val="000000"/>
                <w:sz w:val="24"/>
                <w:lang w:val="ru-RU"/>
              </w:rPr>
              <w:t>и их опытное обоснование</w:t>
            </w:r>
            <w:r w:rsidRPr="00AC4B29">
              <w:rPr>
                <w:rFonts w:ascii="Times New Roman" w:hAnsi="Times New Roman"/>
                <w:color w:val="000000"/>
                <w:sz w:val="24"/>
                <w:lang w:val="ru-RU"/>
              </w:rPr>
              <w:t xml:space="preserve">. </w:t>
            </w:r>
            <w:r w:rsidRPr="00E05B5D">
              <w:rPr>
                <w:rFonts w:ascii="Times New Roman" w:hAnsi="Times New Roman"/>
                <w:color w:val="000000"/>
                <w:sz w:val="24"/>
                <w:lang w:val="ru-RU"/>
              </w:rPr>
              <w:t>Броуновское движение. Диффузия</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w:t>
              </w:r>
              <w:r>
                <w:rPr>
                  <w:rFonts w:ascii="Times New Roman" w:hAnsi="Times New Roman"/>
                  <w:color w:val="0000FF"/>
                  <w:u w:val="single"/>
                </w:rPr>
                <w:t>dc</w:t>
              </w:r>
              <w:r w:rsidRPr="00AC4B29">
                <w:rPr>
                  <w:rFonts w:ascii="Times New Roman" w:hAnsi="Times New Roman"/>
                  <w:color w:val="0000FF"/>
                  <w:u w:val="single"/>
                  <w:lang w:val="ru-RU"/>
                </w:rPr>
                <w:t>2</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22</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r w:rsidR="00E05B5D" w:rsidRPr="00E05B5D">
              <w:rPr>
                <w:rFonts w:ascii="Times New Roman" w:hAnsi="Times New Roman"/>
                <w:color w:val="000000"/>
                <w:sz w:val="24"/>
                <w:lang w:val="ru-RU"/>
              </w:rPr>
              <w:t>и объяснение свойств вещества на основе этих моделей.</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23</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Масса </w:t>
            </w:r>
            <w:r w:rsidR="00E05B5D">
              <w:rPr>
                <w:rFonts w:ascii="Times New Roman" w:hAnsi="Times New Roman"/>
                <w:color w:val="000000"/>
                <w:sz w:val="24"/>
                <w:lang w:val="ru-RU"/>
              </w:rPr>
              <w:t xml:space="preserve">и размеры </w:t>
            </w:r>
            <w:r w:rsidRPr="00AC4B29">
              <w:rPr>
                <w:rFonts w:ascii="Times New Roman" w:hAnsi="Times New Roman"/>
                <w:color w:val="000000"/>
                <w:sz w:val="24"/>
                <w:lang w:val="ru-RU"/>
              </w:rPr>
              <w:t>молекул. Количество вещества. Постоянная Авогадро</w:t>
            </w:r>
            <w:r w:rsidR="00E05B5D">
              <w:rPr>
                <w:rFonts w:ascii="Times New Roman" w:hAnsi="Times New Roman"/>
                <w:color w:val="000000"/>
                <w:sz w:val="24"/>
                <w:lang w:val="ru-RU"/>
              </w:rPr>
              <w:t>.</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24</w:t>
            </w:r>
          </w:p>
        </w:tc>
        <w:tc>
          <w:tcPr>
            <w:tcW w:w="6502" w:type="dxa"/>
            <w:tcMar>
              <w:top w:w="50" w:type="dxa"/>
              <w:left w:w="100" w:type="dxa"/>
            </w:tcMar>
            <w:vAlign w:val="center"/>
          </w:tcPr>
          <w:p w:rsidR="00431998" w:rsidRPr="00E05B5D" w:rsidRDefault="00431998">
            <w:pPr>
              <w:spacing w:after="0"/>
              <w:ind w:left="135"/>
              <w:rPr>
                <w:lang w:val="ru-RU"/>
              </w:rPr>
            </w:pPr>
            <w:r w:rsidRPr="00AC4B29">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ШкалатемпературЦельсия</w:t>
            </w:r>
            <w:r w:rsidR="00E05B5D">
              <w:rPr>
                <w:rFonts w:ascii="Times New Roman" w:hAnsi="Times New Roman"/>
                <w:color w:val="000000"/>
                <w:sz w:val="24"/>
                <w:lang w:val="ru-RU"/>
              </w:rPr>
              <w:t>.</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25</w:t>
            </w:r>
          </w:p>
        </w:tc>
        <w:tc>
          <w:tcPr>
            <w:tcW w:w="6502" w:type="dxa"/>
            <w:tcMar>
              <w:top w:w="50" w:type="dxa"/>
              <w:left w:w="100" w:type="dxa"/>
            </w:tcMar>
            <w:vAlign w:val="center"/>
          </w:tcPr>
          <w:p w:rsidR="00431998" w:rsidRPr="00AC4B29" w:rsidRDefault="00E05B5D">
            <w:pPr>
              <w:spacing w:after="0"/>
              <w:ind w:left="135"/>
              <w:rPr>
                <w:lang w:val="ru-RU"/>
              </w:rPr>
            </w:pPr>
            <w:r w:rsidRPr="00E05B5D">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4</w:t>
              </w:r>
              <w:r>
                <w:rPr>
                  <w:rFonts w:ascii="Times New Roman" w:hAnsi="Times New Roman"/>
                  <w:color w:val="0000FF"/>
                  <w:u w:val="single"/>
                </w:rPr>
                <w:t>fde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26</w:t>
            </w:r>
          </w:p>
        </w:tc>
        <w:tc>
          <w:tcPr>
            <w:tcW w:w="6502" w:type="dxa"/>
            <w:tcMar>
              <w:top w:w="50" w:type="dxa"/>
              <w:left w:w="100" w:type="dxa"/>
            </w:tcMar>
            <w:vAlign w:val="center"/>
          </w:tcPr>
          <w:p w:rsidR="00431998" w:rsidRDefault="00E05B5D">
            <w:pPr>
              <w:spacing w:after="0"/>
              <w:ind w:left="135"/>
            </w:pPr>
            <w:r w:rsidRPr="00E05B5D">
              <w:rPr>
                <w:rFonts w:ascii="Times New Roman" w:hAnsi="Times New Roman"/>
                <w:color w:val="000000"/>
                <w:sz w:val="24"/>
                <w:lang w:val="ru-RU"/>
              </w:rPr>
              <w:t>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511</w:t>
              </w:r>
              <w:r>
                <w:rPr>
                  <w:rFonts w:ascii="Times New Roman" w:hAnsi="Times New Roman"/>
                  <w:color w:val="0000FF"/>
                  <w:u w:val="single"/>
                </w:rPr>
                <w:t>e</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27</w:t>
            </w:r>
          </w:p>
        </w:tc>
        <w:tc>
          <w:tcPr>
            <w:tcW w:w="6502" w:type="dxa"/>
            <w:tcMar>
              <w:top w:w="50" w:type="dxa"/>
              <w:left w:w="100" w:type="dxa"/>
            </w:tcMar>
            <w:vAlign w:val="center"/>
          </w:tcPr>
          <w:p w:rsidR="00431998" w:rsidRDefault="00431998">
            <w:pPr>
              <w:spacing w:after="0"/>
              <w:ind w:left="135"/>
            </w:pPr>
            <w:r>
              <w:rPr>
                <w:rFonts w:ascii="Times New Roman" w:hAnsi="Times New Roman"/>
                <w:color w:val="000000"/>
                <w:sz w:val="24"/>
              </w:rPr>
              <w:t>ЗаконДальтона. Газовыезаконы</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28</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29</w:t>
            </w:r>
          </w:p>
        </w:tc>
        <w:tc>
          <w:tcPr>
            <w:tcW w:w="6502" w:type="dxa"/>
            <w:tcMar>
              <w:top w:w="50" w:type="dxa"/>
              <w:left w:w="100" w:type="dxa"/>
            </w:tcMar>
            <w:vAlign w:val="center"/>
          </w:tcPr>
          <w:p w:rsidR="00431998" w:rsidRPr="00AC4B29" w:rsidRDefault="00E5523A">
            <w:pPr>
              <w:spacing w:after="0"/>
              <w:ind w:left="135"/>
              <w:rPr>
                <w:lang w:val="ru-RU"/>
              </w:rPr>
            </w:pPr>
            <w:r w:rsidRPr="00E5523A">
              <w:rPr>
                <w:rFonts w:ascii="Times New Roman" w:hAnsi="Times New Roman"/>
                <w:color w:val="000000"/>
                <w:sz w:val="24"/>
                <w:lang w:val="ru-RU"/>
              </w:rPr>
              <w:t xml:space="preserve">Изопроцессы в идеальном газе с постоянным количеством вещества. Графическое </w:t>
            </w:r>
            <w:r w:rsidRPr="00E5523A">
              <w:rPr>
                <w:rFonts w:ascii="Times New Roman" w:hAnsi="Times New Roman"/>
                <w:color w:val="000000"/>
                <w:sz w:val="24"/>
                <w:lang w:val="ru-RU"/>
              </w:rPr>
              <w:lastRenderedPageBreak/>
              <w:t>представление изопроцессов: изотерма, изохора, изобара.Технические устройства и практическое применение: термометр, барометр.</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570</w:t>
              </w:r>
              <w:r>
                <w:rPr>
                  <w:rFonts w:ascii="Times New Roman" w:hAnsi="Times New Roman"/>
                  <w:color w:val="0000FF"/>
                  <w:u w:val="single"/>
                </w:rPr>
                <w:t>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30</w:t>
            </w:r>
          </w:p>
        </w:tc>
        <w:tc>
          <w:tcPr>
            <w:tcW w:w="6502" w:type="dxa"/>
            <w:tcMar>
              <w:top w:w="50" w:type="dxa"/>
              <w:left w:w="100" w:type="dxa"/>
            </w:tcMar>
            <w:vAlign w:val="center"/>
          </w:tcPr>
          <w:p w:rsidR="00431998" w:rsidRPr="00E5523A" w:rsidRDefault="00E5523A">
            <w:pPr>
              <w:spacing w:after="0"/>
              <w:ind w:left="135"/>
              <w:rPr>
                <w:lang w:val="ru-RU"/>
              </w:rPr>
            </w:pPr>
            <w:r w:rsidRPr="00E5523A">
              <w:rPr>
                <w:rFonts w:ascii="Times New Roman" w:hAnsi="Times New Roman"/>
                <w:color w:val="000000"/>
                <w:sz w:val="24"/>
                <w:lang w:val="ru-RU"/>
              </w:rPr>
              <w:t xml:space="preserve">Термодинамическая </w:t>
            </w:r>
            <w:proofErr w:type="gramStart"/>
            <w:r w:rsidRPr="00E5523A">
              <w:rPr>
                <w:rFonts w:ascii="Times New Roman" w:hAnsi="Times New Roman"/>
                <w:color w:val="000000"/>
                <w:sz w:val="24"/>
                <w:lang w:val="ru-RU"/>
              </w:rPr>
              <w:t>система.</w:t>
            </w:r>
            <w:r w:rsidR="00431998" w:rsidRPr="00AC4B29">
              <w:rPr>
                <w:rFonts w:ascii="Times New Roman" w:hAnsi="Times New Roman"/>
                <w:color w:val="000000"/>
                <w:sz w:val="24"/>
                <w:lang w:val="ru-RU"/>
              </w:rPr>
              <w:t>Внутренняя</w:t>
            </w:r>
            <w:proofErr w:type="gramEnd"/>
            <w:r w:rsidR="00431998" w:rsidRPr="00AC4B29">
              <w:rPr>
                <w:rFonts w:ascii="Times New Roman" w:hAnsi="Times New Roman"/>
                <w:color w:val="000000"/>
                <w:sz w:val="24"/>
                <w:lang w:val="ru-RU"/>
              </w:rPr>
              <w:t xml:space="preserve"> энергия термодинамической системы и способы её изменения. </w:t>
            </w:r>
            <w:r w:rsidR="00431998" w:rsidRPr="00E5523A">
              <w:rPr>
                <w:rFonts w:ascii="Times New Roman" w:hAnsi="Times New Roman"/>
                <w:color w:val="000000"/>
                <w:sz w:val="24"/>
                <w:lang w:val="ru-RU"/>
              </w:rPr>
              <w:t>Количество теплоты и работа. Внутренняя энергия одноатомного идеального газа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5952</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31</w:t>
            </w:r>
          </w:p>
        </w:tc>
        <w:tc>
          <w:tcPr>
            <w:tcW w:w="6502" w:type="dxa"/>
            <w:tcMar>
              <w:top w:w="50" w:type="dxa"/>
              <w:left w:w="100" w:type="dxa"/>
            </w:tcMar>
            <w:vAlign w:val="center"/>
          </w:tcPr>
          <w:p w:rsidR="00431998" w:rsidRPr="00E5523A" w:rsidRDefault="00E5523A">
            <w:pPr>
              <w:spacing w:after="0"/>
              <w:ind w:left="135"/>
              <w:rPr>
                <w:lang w:val="ru-RU"/>
              </w:rPr>
            </w:pPr>
            <w:r w:rsidRPr="00E5523A">
              <w:rPr>
                <w:rFonts w:ascii="Times New Roman" w:hAnsi="Times New Roman"/>
                <w:color w:val="000000"/>
                <w:sz w:val="24"/>
                <w:lang w:val="ru-RU"/>
              </w:rPr>
              <w:t>Виды теплопередачи: теплопроводность, конвекция, излучение.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w:t>
              </w:r>
              <w:r>
                <w:rPr>
                  <w:rFonts w:ascii="Times New Roman" w:hAnsi="Times New Roman"/>
                  <w:color w:val="0000FF"/>
                  <w:u w:val="single"/>
                </w:rPr>
                <w:t>c</w:t>
              </w:r>
              <w:r w:rsidRPr="00AC4B29">
                <w:rPr>
                  <w:rFonts w:ascii="Times New Roman" w:hAnsi="Times New Roman"/>
                  <w:color w:val="0000FF"/>
                  <w:u w:val="single"/>
                  <w:lang w:val="ru-RU"/>
                </w:rPr>
                <w:t>36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32</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Адиабатныйпроцесс</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w:t>
              </w:r>
              <w:r>
                <w:rPr>
                  <w:rFonts w:ascii="Times New Roman" w:hAnsi="Times New Roman"/>
                  <w:color w:val="0000FF"/>
                  <w:u w:val="single"/>
                </w:rPr>
                <w:t>c</w:t>
              </w:r>
              <w:r w:rsidRPr="00AC4B29">
                <w:rPr>
                  <w:rFonts w:ascii="Times New Roman" w:hAnsi="Times New Roman"/>
                  <w:color w:val="0000FF"/>
                  <w:u w:val="single"/>
                  <w:lang w:val="ru-RU"/>
                </w:rPr>
                <w:t>36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33</w:t>
            </w:r>
          </w:p>
        </w:tc>
        <w:tc>
          <w:tcPr>
            <w:tcW w:w="6502" w:type="dxa"/>
            <w:tcMar>
              <w:top w:w="50" w:type="dxa"/>
              <w:left w:w="100" w:type="dxa"/>
            </w:tcMar>
            <w:vAlign w:val="center"/>
          </w:tcPr>
          <w:p w:rsidR="00431998" w:rsidRPr="00AC4B29" w:rsidRDefault="00E5523A">
            <w:pPr>
              <w:spacing w:after="0"/>
              <w:ind w:left="135"/>
              <w:rPr>
                <w:lang w:val="ru-RU"/>
              </w:rPr>
            </w:pPr>
            <w:r w:rsidRPr="00E5523A">
              <w:rPr>
                <w:rFonts w:ascii="Times New Roman" w:hAnsi="Times New Roman"/>
                <w:color w:val="000000"/>
                <w:sz w:val="24"/>
                <w:lang w:val="ru-RU"/>
              </w:rPr>
              <w:t>Первый закон термодинамики. Применение первого закона термодинамики к изопроцессам. Графическая интерпретация работы газа.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5</w:t>
              </w:r>
              <w:r>
                <w:rPr>
                  <w:rFonts w:ascii="Times New Roman" w:hAnsi="Times New Roman"/>
                  <w:color w:val="0000FF"/>
                  <w:u w:val="single"/>
                </w:rPr>
                <w:t>efc</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34</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Необратимость процессов в природе. Второй закон термодинамики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6230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35</w:t>
            </w:r>
          </w:p>
        </w:tc>
        <w:tc>
          <w:tcPr>
            <w:tcW w:w="6502" w:type="dxa"/>
            <w:tcMar>
              <w:top w:w="50" w:type="dxa"/>
              <w:left w:w="100" w:type="dxa"/>
            </w:tcMar>
            <w:vAlign w:val="center"/>
          </w:tcPr>
          <w:p w:rsidR="00431998" w:rsidRPr="00AC4B29" w:rsidRDefault="00E5523A">
            <w:pPr>
              <w:spacing w:after="0"/>
              <w:ind w:left="135"/>
              <w:rPr>
                <w:lang w:val="ru-RU"/>
              </w:rPr>
            </w:pPr>
            <w:r w:rsidRPr="00E5523A">
              <w:rPr>
                <w:rFonts w:ascii="Times New Roman" w:hAnsi="Times New Roman"/>
                <w:color w:val="000000"/>
                <w:sz w:val="24"/>
                <w:lang w:val="ru-RU"/>
              </w:rPr>
              <w:t>Тепловые машины.</w:t>
            </w:r>
            <w:r w:rsidR="00431998" w:rsidRPr="00AC4B29">
              <w:rPr>
                <w:rFonts w:ascii="Times New Roman" w:hAnsi="Times New Roman"/>
                <w:color w:val="000000"/>
                <w:sz w:val="24"/>
                <w:lang w:val="ru-RU"/>
              </w:rPr>
              <w:t>Принцип действия</w:t>
            </w:r>
            <w:r>
              <w:rPr>
                <w:rFonts w:ascii="Times New Roman" w:hAnsi="Times New Roman"/>
                <w:color w:val="000000"/>
                <w:sz w:val="24"/>
                <w:lang w:val="ru-RU"/>
              </w:rPr>
              <w:t>, преобразования энергии</w:t>
            </w:r>
            <w:r w:rsidR="00431998" w:rsidRPr="00AC4B29">
              <w:rPr>
                <w:rFonts w:ascii="Times New Roman" w:hAnsi="Times New Roman"/>
                <w:color w:val="000000"/>
                <w:sz w:val="24"/>
                <w:lang w:val="ru-RU"/>
              </w:rPr>
              <w:t xml:space="preserve"> и КПД тепловой машины</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600</w:t>
              </w:r>
              <w:r>
                <w:rPr>
                  <w:rFonts w:ascii="Times New Roman" w:hAnsi="Times New Roman"/>
                  <w:color w:val="0000FF"/>
                  <w:u w:val="single"/>
                </w:rPr>
                <w:t>a</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36</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Цикл Карно и его КПД</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37</w:t>
            </w:r>
          </w:p>
        </w:tc>
        <w:tc>
          <w:tcPr>
            <w:tcW w:w="6502" w:type="dxa"/>
            <w:tcMar>
              <w:top w:w="50" w:type="dxa"/>
              <w:left w:w="100" w:type="dxa"/>
            </w:tcMar>
            <w:vAlign w:val="center"/>
          </w:tcPr>
          <w:p w:rsidR="00431998" w:rsidRPr="00E5523A" w:rsidRDefault="00431998">
            <w:pPr>
              <w:spacing w:after="0"/>
              <w:ind w:left="135"/>
              <w:rPr>
                <w:lang w:val="ru-RU"/>
              </w:rPr>
            </w:pPr>
            <w:r w:rsidRPr="00E5523A">
              <w:rPr>
                <w:rFonts w:ascii="Times New Roman" w:hAnsi="Times New Roman"/>
                <w:color w:val="000000"/>
                <w:sz w:val="24"/>
                <w:lang w:val="ru-RU"/>
              </w:rPr>
              <w:t>Экологические проблемы теплоэнергетики</w:t>
            </w:r>
            <w:r w:rsidR="00E5523A">
              <w:rPr>
                <w:rFonts w:ascii="Times New Roman" w:hAnsi="Times New Roman"/>
                <w:color w:val="000000"/>
                <w:sz w:val="24"/>
                <w:lang w:val="ru-RU"/>
              </w:rPr>
              <w:t xml:space="preserve">. </w:t>
            </w:r>
            <w:r w:rsidR="00E5523A" w:rsidRPr="00E5523A">
              <w:rPr>
                <w:rFonts w:ascii="Times New Roman" w:hAnsi="Times New Roman"/>
                <w:color w:val="000000"/>
                <w:sz w:val="24"/>
                <w:lang w:val="ru-RU"/>
              </w:rPr>
              <w:t>Технические устройства и практическое применение: двигатель внутреннего сгорания, бытовой холодильник, кондиционер.</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lastRenderedPageBreak/>
              <w:t>38</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Обобщающий урок «Молекулярная физика. Основы термодинамики»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6938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39</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Основытермодинамики»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a</w:t>
              </w:r>
              <w:r w:rsidRPr="00AC4B29">
                <w:rPr>
                  <w:rFonts w:ascii="Times New Roman" w:hAnsi="Times New Roman"/>
                  <w:color w:val="0000FF"/>
                  <w:u w:val="single"/>
                  <w:lang w:val="ru-RU"/>
                </w:rPr>
                <w:t>50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40</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Парообразование и конденсация. Испарение и кипение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63</w:t>
              </w:r>
              <w:r>
                <w:rPr>
                  <w:rFonts w:ascii="Times New Roman" w:hAnsi="Times New Roman"/>
                  <w:color w:val="0000FF"/>
                  <w:u w:val="single"/>
                </w:rPr>
                <w:t>b</w:t>
              </w:r>
              <w:r w:rsidRPr="00AC4B29">
                <w:rPr>
                  <w:rFonts w:ascii="Times New Roman" w:hAnsi="Times New Roman"/>
                  <w:color w:val="0000FF"/>
                  <w:u w:val="single"/>
                  <w:lang w:val="ru-RU"/>
                </w:rPr>
                <w:t>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41</w:t>
            </w:r>
          </w:p>
        </w:tc>
        <w:tc>
          <w:tcPr>
            <w:tcW w:w="6502" w:type="dxa"/>
            <w:tcMar>
              <w:top w:w="50" w:type="dxa"/>
              <w:left w:w="100" w:type="dxa"/>
            </w:tcMar>
            <w:vAlign w:val="center"/>
          </w:tcPr>
          <w:p w:rsidR="00431998" w:rsidRPr="00E5523A" w:rsidRDefault="00431998">
            <w:pPr>
              <w:spacing w:after="0"/>
              <w:ind w:left="135"/>
              <w:rPr>
                <w:lang w:val="ru-RU"/>
              </w:rPr>
            </w:pPr>
            <w:r w:rsidRPr="00AC4B29">
              <w:rPr>
                <w:rFonts w:ascii="Times New Roman" w:hAnsi="Times New Roman"/>
                <w:color w:val="000000"/>
                <w:sz w:val="24"/>
                <w:lang w:val="ru-RU"/>
              </w:rPr>
              <w:t xml:space="preserve">Абсолютная и относительная влажность воздуха. </w:t>
            </w:r>
            <w:r w:rsidRPr="00E5523A">
              <w:rPr>
                <w:rFonts w:ascii="Times New Roman" w:hAnsi="Times New Roman"/>
                <w:color w:val="000000"/>
                <w:sz w:val="24"/>
                <w:lang w:val="ru-RU"/>
              </w:rPr>
              <w:t>Насыщенный пар</w:t>
            </w:r>
            <w:r w:rsidR="00E5523A">
              <w:rPr>
                <w:rFonts w:ascii="Times New Roman" w:hAnsi="Times New Roman"/>
                <w:color w:val="000000"/>
                <w:sz w:val="24"/>
                <w:lang w:val="ru-RU"/>
              </w:rPr>
              <w:t xml:space="preserve">. </w:t>
            </w:r>
            <w:r w:rsidR="00E5523A" w:rsidRPr="00E5523A">
              <w:rPr>
                <w:rFonts w:ascii="Times New Roman" w:hAnsi="Times New Roman"/>
                <w:color w:val="000000"/>
                <w:sz w:val="24"/>
                <w:lang w:val="ru-RU"/>
              </w:rPr>
              <w:t>Удельная теплота парообразования. Зависимость температуры кипения от давления.</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64</w:t>
              </w:r>
              <w:r>
                <w:rPr>
                  <w:rFonts w:ascii="Times New Roman" w:hAnsi="Times New Roman"/>
                  <w:color w:val="0000FF"/>
                  <w:u w:val="single"/>
                </w:rPr>
                <w:t>d</w:t>
              </w:r>
              <w:r w:rsidRPr="00AC4B29">
                <w:rPr>
                  <w:rFonts w:ascii="Times New Roman" w:hAnsi="Times New Roman"/>
                  <w:color w:val="0000FF"/>
                  <w:u w:val="single"/>
                  <w:lang w:val="ru-RU"/>
                </w:rPr>
                <w:t>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42</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Современныематериалы</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65</w:t>
              </w:r>
              <w:r>
                <w:rPr>
                  <w:rFonts w:ascii="Times New Roman" w:hAnsi="Times New Roman"/>
                  <w:color w:val="0000FF"/>
                  <w:u w:val="single"/>
                </w:rPr>
                <w:t>f</w:t>
              </w:r>
              <w:r w:rsidRPr="00AC4B29">
                <w:rPr>
                  <w:rFonts w:ascii="Times New Roman" w:hAnsi="Times New Roman"/>
                  <w:color w:val="0000FF"/>
                  <w:u w:val="single"/>
                  <w:lang w:val="ru-RU"/>
                </w:rPr>
                <w:t>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43</w:t>
            </w:r>
          </w:p>
        </w:tc>
        <w:tc>
          <w:tcPr>
            <w:tcW w:w="6502" w:type="dxa"/>
            <w:tcMar>
              <w:top w:w="50" w:type="dxa"/>
              <w:left w:w="100" w:type="dxa"/>
            </w:tcMar>
            <w:vAlign w:val="center"/>
          </w:tcPr>
          <w:p w:rsidR="00431998" w:rsidRPr="00E5523A" w:rsidRDefault="00431998">
            <w:pPr>
              <w:spacing w:after="0"/>
              <w:ind w:left="135"/>
              <w:rPr>
                <w:lang w:val="ru-RU"/>
              </w:rPr>
            </w:pPr>
            <w:r w:rsidRPr="00AC4B29">
              <w:rPr>
                <w:rFonts w:ascii="Times New Roman" w:hAnsi="Times New Roman"/>
                <w:color w:val="000000"/>
                <w:sz w:val="24"/>
                <w:lang w:val="ru-RU"/>
              </w:rPr>
              <w:t xml:space="preserve">Плавление и кристаллизация. Удельная теплота плавления. </w:t>
            </w:r>
            <w:r w:rsidRPr="00E5523A">
              <w:rPr>
                <w:rFonts w:ascii="Times New Roman" w:hAnsi="Times New Roman"/>
                <w:color w:val="000000"/>
                <w:sz w:val="24"/>
                <w:lang w:val="ru-RU"/>
              </w:rPr>
              <w:t>Сублимация</w:t>
            </w:r>
            <w:r w:rsidR="00E5523A">
              <w:rPr>
                <w:rFonts w:ascii="Times New Roman" w:hAnsi="Times New Roman"/>
                <w:color w:val="000000"/>
                <w:sz w:val="24"/>
                <w:lang w:val="ru-RU"/>
              </w:rPr>
              <w:t xml:space="preserve">. </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6708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44</w:t>
            </w:r>
          </w:p>
        </w:tc>
        <w:tc>
          <w:tcPr>
            <w:tcW w:w="6502" w:type="dxa"/>
            <w:tcMar>
              <w:top w:w="50" w:type="dxa"/>
              <w:left w:w="100" w:type="dxa"/>
            </w:tcMar>
            <w:vAlign w:val="center"/>
          </w:tcPr>
          <w:p w:rsidR="00431998" w:rsidRPr="00E5523A" w:rsidRDefault="00431998">
            <w:pPr>
              <w:spacing w:after="0"/>
              <w:ind w:left="135"/>
              <w:rPr>
                <w:lang w:val="ru-RU"/>
              </w:rPr>
            </w:pPr>
            <w:r w:rsidRPr="00E5523A">
              <w:rPr>
                <w:rFonts w:ascii="Times New Roman" w:hAnsi="Times New Roman"/>
                <w:color w:val="000000"/>
                <w:sz w:val="24"/>
                <w:lang w:val="ru-RU"/>
              </w:rPr>
              <w:t>Уравнение теплового баланса</w:t>
            </w:r>
            <w:r w:rsidR="00E5523A">
              <w:rPr>
                <w:rFonts w:ascii="Times New Roman" w:hAnsi="Times New Roman"/>
                <w:color w:val="000000"/>
                <w:sz w:val="24"/>
                <w:lang w:val="ru-RU"/>
              </w:rPr>
              <w:t>.</w:t>
            </w:r>
            <w:r w:rsidR="00E5523A" w:rsidRPr="00E5523A">
              <w:rPr>
                <w:rFonts w:ascii="Times New Roman" w:hAnsi="Times New Roman"/>
                <w:color w:val="000000"/>
                <w:sz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6820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45</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Электризация тел. Электрический заряд. Два вида электрических зарядов</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bcc</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46</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bcc</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47</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Взаимодействие зарядов. Закон Кулона. Точечный электрический заряд</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ce</w:t>
              </w:r>
              <w:r w:rsidRPr="00AC4B29">
                <w:rPr>
                  <w:rFonts w:ascii="Times New Roman" w:hAnsi="Times New Roman"/>
                  <w:color w:val="0000FF"/>
                  <w:u w:val="single"/>
                  <w:lang w:val="ru-RU"/>
                </w:rPr>
                <w:t>4</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48</w:t>
            </w:r>
          </w:p>
        </w:tc>
        <w:tc>
          <w:tcPr>
            <w:tcW w:w="6502" w:type="dxa"/>
            <w:tcMar>
              <w:top w:w="50" w:type="dxa"/>
              <w:left w:w="100" w:type="dxa"/>
            </w:tcMar>
            <w:vAlign w:val="center"/>
          </w:tcPr>
          <w:p w:rsidR="00431998" w:rsidRPr="009342D7" w:rsidRDefault="00431998">
            <w:pPr>
              <w:spacing w:after="0"/>
              <w:ind w:left="135"/>
              <w:rPr>
                <w:lang w:val="ru-RU"/>
              </w:rPr>
            </w:pPr>
            <w:r w:rsidRPr="00AC4B29">
              <w:rPr>
                <w:rFonts w:ascii="Times New Roman" w:hAnsi="Times New Roman"/>
                <w:color w:val="000000"/>
                <w:sz w:val="24"/>
                <w:lang w:val="ru-RU"/>
              </w:rPr>
              <w:t xml:space="preserve">Напряжённость электрического поля. </w:t>
            </w:r>
            <w:r w:rsidRPr="00AC4B29">
              <w:rPr>
                <w:rFonts w:ascii="Times New Roman" w:hAnsi="Times New Roman"/>
                <w:color w:val="000000"/>
                <w:sz w:val="24"/>
                <w:lang w:val="ru-RU"/>
              </w:rPr>
              <w:lastRenderedPageBreak/>
              <w:t xml:space="preserve">Принцип суперпозиции электрических полей. </w:t>
            </w:r>
            <w:r>
              <w:rPr>
                <w:rFonts w:ascii="Times New Roman" w:hAnsi="Times New Roman"/>
                <w:color w:val="000000"/>
                <w:sz w:val="24"/>
              </w:rPr>
              <w:t>Линиинапряжённости</w:t>
            </w:r>
            <w:r w:rsidR="009342D7" w:rsidRPr="009342D7">
              <w:rPr>
                <w:rFonts w:ascii="Times New Roman" w:hAnsi="Times New Roman"/>
                <w:color w:val="000000"/>
                <w:sz w:val="24"/>
                <w:lang w:val="ru-RU"/>
              </w:rPr>
              <w:t>электрического поля.</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lastRenderedPageBreak/>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df</w:t>
              </w:r>
              <w:r w:rsidRPr="00AC4B29">
                <w:rPr>
                  <w:rFonts w:ascii="Times New Roman" w:hAnsi="Times New Roman"/>
                  <w:color w:val="0000FF"/>
                  <w:u w:val="single"/>
                  <w:lang w:val="ru-RU"/>
                </w:rPr>
                <w:t>2</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49</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Разностьпотенциалов</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6</w:t>
              </w:r>
              <w:r>
                <w:rPr>
                  <w:rFonts w:ascii="Times New Roman" w:hAnsi="Times New Roman"/>
                  <w:color w:val="0000FF"/>
                  <w:u w:val="single"/>
                </w:rPr>
                <w:t>f</w:t>
              </w:r>
              <w:r w:rsidRPr="00AC4B29">
                <w:rPr>
                  <w:rFonts w:ascii="Times New Roman" w:hAnsi="Times New Roman"/>
                  <w:color w:val="0000FF"/>
                  <w:u w:val="single"/>
                  <w:lang w:val="ru-RU"/>
                </w:rPr>
                <w:t>00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50</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Диэлектрическаяпроницаемость</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7018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51</w:t>
            </w:r>
          </w:p>
        </w:tc>
        <w:tc>
          <w:tcPr>
            <w:tcW w:w="6502" w:type="dxa"/>
            <w:tcMar>
              <w:top w:w="50" w:type="dxa"/>
              <w:left w:w="100" w:type="dxa"/>
            </w:tcMar>
            <w:vAlign w:val="center"/>
          </w:tcPr>
          <w:p w:rsidR="00431998" w:rsidRDefault="00431998">
            <w:pPr>
              <w:spacing w:after="0"/>
              <w:ind w:left="135"/>
            </w:pPr>
            <w:r>
              <w:rPr>
                <w:rFonts w:ascii="Times New Roman" w:hAnsi="Times New Roman"/>
                <w:color w:val="000000"/>
                <w:sz w:val="24"/>
              </w:rPr>
              <w:t>Электроёмкость. Конденсатор</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7126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52</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Электроёмкость плоского конденсатора. Энергия заряженного конденсатора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72</w:t>
              </w:r>
              <w:r>
                <w:rPr>
                  <w:rFonts w:ascii="Times New Roman" w:hAnsi="Times New Roman"/>
                  <w:color w:val="0000FF"/>
                  <w:u w:val="single"/>
                </w:rPr>
                <w:t>c</w:t>
              </w:r>
              <w:r w:rsidRPr="00AC4B29">
                <w:rPr>
                  <w:rFonts w:ascii="Times New Roman" w:hAnsi="Times New Roman"/>
                  <w:color w:val="0000FF"/>
                  <w:u w:val="single"/>
                  <w:lang w:val="ru-RU"/>
                </w:rPr>
                <w:t>0</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53</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Лабораторная работа "Измерение электроёмкости конденсатора"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54</w:t>
            </w:r>
          </w:p>
        </w:tc>
        <w:tc>
          <w:tcPr>
            <w:tcW w:w="6502" w:type="dxa"/>
            <w:tcMar>
              <w:top w:w="50" w:type="dxa"/>
              <w:left w:w="100" w:type="dxa"/>
            </w:tcMar>
            <w:vAlign w:val="center"/>
          </w:tcPr>
          <w:p w:rsidR="00431998" w:rsidRPr="009342D7" w:rsidRDefault="009342D7">
            <w:pPr>
              <w:spacing w:after="0"/>
              <w:ind w:left="135"/>
              <w:rPr>
                <w:lang w:val="ru-RU"/>
              </w:rPr>
            </w:pPr>
            <w:r w:rsidRPr="009342D7">
              <w:rPr>
                <w:rFonts w:ascii="Times New Roman" w:hAnsi="Times New Roman"/>
                <w:color w:val="000000"/>
                <w:sz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55</w:t>
            </w:r>
          </w:p>
        </w:tc>
        <w:tc>
          <w:tcPr>
            <w:tcW w:w="6502" w:type="dxa"/>
            <w:tcMar>
              <w:top w:w="50" w:type="dxa"/>
              <w:left w:w="100" w:type="dxa"/>
            </w:tcMar>
            <w:vAlign w:val="center"/>
          </w:tcPr>
          <w:p w:rsidR="00431998" w:rsidRPr="009342D7" w:rsidRDefault="009342D7" w:rsidP="009342D7">
            <w:pPr>
              <w:spacing w:after="0"/>
              <w:ind w:left="135"/>
              <w:rPr>
                <w:rFonts w:ascii="Times New Roman" w:hAnsi="Times New Roman"/>
                <w:color w:val="000000"/>
                <w:sz w:val="24"/>
                <w:lang w:val="ru-RU"/>
              </w:rPr>
            </w:pPr>
            <w:r w:rsidRPr="009342D7">
              <w:rPr>
                <w:rFonts w:ascii="Times New Roman" w:hAnsi="Times New Roman"/>
                <w:color w:val="000000"/>
                <w:sz w:val="24"/>
                <w:lang w:val="ru-RU"/>
              </w:rPr>
              <w:t>Электрический ток. Условия существования электрического тока. Источники тока. Сила тока. Постоянный ток. Напряжение. Закон Ома для участка цепи.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56</w:t>
            </w:r>
          </w:p>
        </w:tc>
        <w:tc>
          <w:tcPr>
            <w:tcW w:w="6502" w:type="dxa"/>
            <w:tcMar>
              <w:top w:w="50" w:type="dxa"/>
              <w:left w:w="100" w:type="dxa"/>
            </w:tcMar>
            <w:vAlign w:val="center"/>
          </w:tcPr>
          <w:p w:rsidR="00431998" w:rsidRPr="009342D7" w:rsidRDefault="009342D7">
            <w:pPr>
              <w:spacing w:after="0"/>
              <w:ind w:left="135"/>
              <w:rPr>
                <w:lang w:val="ru-RU"/>
              </w:rPr>
            </w:pPr>
            <w:r w:rsidRPr="009342D7">
              <w:rPr>
                <w:rFonts w:ascii="Times New Roman" w:hAnsi="Times New Roman"/>
                <w:color w:val="000000"/>
                <w:sz w:val="24"/>
                <w:lang w:val="ru-RU"/>
              </w:rPr>
              <w:t>Электрическое сопротивление. Удельное сопротивление вещества. Последовательное, параллельное, смешанное соединение проводников.</w:t>
            </w:r>
            <w:r w:rsidR="00431998" w:rsidRPr="009342D7">
              <w:rPr>
                <w:rFonts w:ascii="Times New Roman" w:hAnsi="Times New Roman"/>
                <w:color w:val="000000"/>
                <w:sz w:val="24"/>
                <w:lang w:val="ru-RU"/>
              </w:rPr>
              <w:t>Лабораторная работа «Изучение смешанного соединения резисторов»</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74</w:t>
              </w:r>
              <w:r>
                <w:rPr>
                  <w:rFonts w:ascii="Times New Roman" w:hAnsi="Times New Roman"/>
                  <w:color w:val="0000FF"/>
                  <w:u w:val="single"/>
                </w:rPr>
                <w:t>f</w:t>
              </w:r>
              <w:r w:rsidRPr="00AC4B29">
                <w:rPr>
                  <w:rFonts w:ascii="Times New Roman" w:hAnsi="Times New Roman"/>
                  <w:color w:val="0000FF"/>
                  <w:u w:val="single"/>
                  <w:lang w:val="ru-RU"/>
                </w:rPr>
                <w:t>0</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57</w:t>
            </w:r>
          </w:p>
        </w:tc>
        <w:tc>
          <w:tcPr>
            <w:tcW w:w="6502" w:type="dxa"/>
            <w:tcMar>
              <w:top w:w="50" w:type="dxa"/>
              <w:left w:w="100" w:type="dxa"/>
            </w:tcMar>
            <w:vAlign w:val="center"/>
          </w:tcPr>
          <w:p w:rsidR="00431998" w:rsidRPr="009342D7" w:rsidRDefault="00431998">
            <w:pPr>
              <w:spacing w:after="0"/>
              <w:ind w:left="135"/>
              <w:rPr>
                <w:lang w:val="ru-RU"/>
              </w:rPr>
            </w:pPr>
            <w:r w:rsidRPr="00AC4B29">
              <w:rPr>
                <w:rFonts w:ascii="Times New Roman" w:hAnsi="Times New Roman"/>
                <w:color w:val="000000"/>
                <w:sz w:val="24"/>
                <w:lang w:val="ru-RU"/>
              </w:rPr>
              <w:t xml:space="preserve">Работа и мощность электрического тока. </w:t>
            </w:r>
            <w:r w:rsidRPr="009342D7">
              <w:rPr>
                <w:rFonts w:ascii="Times New Roman" w:hAnsi="Times New Roman"/>
                <w:color w:val="000000"/>
                <w:sz w:val="24"/>
                <w:lang w:val="ru-RU"/>
              </w:rPr>
              <w:t>Закон Джоуля-Ленца</w:t>
            </w:r>
            <w:r w:rsidR="009342D7">
              <w:rPr>
                <w:rFonts w:ascii="Times New Roman" w:hAnsi="Times New Roman"/>
                <w:color w:val="000000"/>
                <w:sz w:val="24"/>
                <w:lang w:val="ru-RU"/>
              </w:rPr>
              <w:t xml:space="preserve">. </w:t>
            </w:r>
            <w:r w:rsidR="009342D7" w:rsidRPr="009342D7">
              <w:rPr>
                <w:rFonts w:ascii="Times New Roman" w:hAnsi="Times New Roman"/>
                <w:color w:val="000000"/>
                <w:sz w:val="24"/>
                <w:lang w:val="ru-RU"/>
              </w:rPr>
              <w:t xml:space="preserve">Мощность </w:t>
            </w:r>
            <w:r w:rsidR="009342D7" w:rsidRPr="009342D7">
              <w:rPr>
                <w:rFonts w:ascii="Times New Roman" w:hAnsi="Times New Roman"/>
                <w:color w:val="000000"/>
                <w:sz w:val="24"/>
                <w:lang w:val="ru-RU"/>
              </w:rPr>
              <w:lastRenderedPageBreak/>
              <w:t>электрического тока.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7838</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58</w:t>
            </w:r>
          </w:p>
        </w:tc>
        <w:tc>
          <w:tcPr>
            <w:tcW w:w="6502" w:type="dxa"/>
            <w:tcMar>
              <w:top w:w="50" w:type="dxa"/>
              <w:left w:w="100" w:type="dxa"/>
            </w:tcMar>
            <w:vAlign w:val="center"/>
          </w:tcPr>
          <w:p w:rsidR="00431998" w:rsidRPr="00AC4B29" w:rsidRDefault="009342D7">
            <w:pPr>
              <w:spacing w:after="0"/>
              <w:ind w:left="135"/>
              <w:rPr>
                <w:lang w:val="ru-RU"/>
              </w:rPr>
            </w:pPr>
            <w:r w:rsidRPr="009342D7">
              <w:rPr>
                <w:rFonts w:ascii="Times New Roman" w:hAnsi="Times New Roman"/>
                <w:color w:val="000000"/>
                <w:sz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r w:rsidR="00431998" w:rsidRPr="00AC4B29">
              <w:rPr>
                <w:rFonts w:ascii="Times New Roman" w:hAnsi="Times New Roman"/>
                <w:color w:val="000000"/>
                <w:sz w:val="24"/>
                <w:lang w:val="ru-RU"/>
              </w:rPr>
              <w:t xml:space="preserve"> Лабораторная работа «Измерение ЭДС источника тока и его внутреннего сопротивления»</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7</w:t>
              </w:r>
              <w:r>
                <w:rPr>
                  <w:rFonts w:ascii="Times New Roman" w:hAnsi="Times New Roman"/>
                  <w:color w:val="0000FF"/>
                  <w:u w:val="single"/>
                </w:rPr>
                <w:t>ae</w:t>
              </w:r>
              <w:r w:rsidRPr="00AC4B29">
                <w:rPr>
                  <w:rFonts w:ascii="Times New Roman" w:hAnsi="Times New Roman"/>
                  <w:color w:val="0000FF"/>
                  <w:u w:val="single"/>
                  <w:lang w:val="ru-RU"/>
                </w:rPr>
                <w:t>0</w:t>
              </w:r>
            </w:hyperlink>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59</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60</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Электрический ток в вакууме. Свойства электронных пучков</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Default="00431998">
            <w:pPr>
              <w:spacing w:after="0"/>
              <w:ind w:left="135"/>
            </w:pPr>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61</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Полупроводники, их собственная и примесная проводимость. Свойства</w:t>
            </w:r>
            <w:r>
              <w:rPr>
                <w:rFonts w:ascii="Times New Roman" w:hAnsi="Times New Roman"/>
                <w:color w:val="000000"/>
                <w:sz w:val="24"/>
              </w:rPr>
              <w:t>p</w:t>
            </w:r>
            <w:r w:rsidRPr="00AC4B29">
              <w:rPr>
                <w:rFonts w:ascii="Times New Roman" w:hAnsi="Times New Roman"/>
                <w:color w:val="000000"/>
                <w:sz w:val="24"/>
                <w:lang w:val="ru-RU"/>
              </w:rPr>
              <w:t>—</w:t>
            </w:r>
            <w:r>
              <w:rPr>
                <w:rFonts w:ascii="Times New Roman" w:hAnsi="Times New Roman"/>
                <w:color w:val="000000"/>
                <w:sz w:val="24"/>
              </w:rPr>
              <w:t>n</w:t>
            </w:r>
            <w:r w:rsidRPr="00AC4B29">
              <w:rPr>
                <w:rFonts w:ascii="Times New Roman" w:hAnsi="Times New Roman"/>
                <w:color w:val="000000"/>
                <w:sz w:val="24"/>
                <w:lang w:val="ru-RU"/>
              </w:rPr>
              <w:t>-перехода. Полупроводниковые приборы</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84</w:t>
              </w:r>
              <w:r>
                <w:rPr>
                  <w:rFonts w:ascii="Times New Roman" w:hAnsi="Times New Roman"/>
                  <w:color w:val="0000FF"/>
                  <w:u w:val="single"/>
                </w:rPr>
                <w:t>ae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62</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Электролитическаядиссоциация. Электролиз</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82</w:t>
              </w:r>
              <w:r>
                <w:rPr>
                  <w:rFonts w:ascii="Times New Roman" w:hAnsi="Times New Roman"/>
                  <w:color w:val="0000FF"/>
                  <w:u w:val="single"/>
                </w:rPr>
                <w:t>ba</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63</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84</w:t>
              </w:r>
              <w:r>
                <w:rPr>
                  <w:rFonts w:ascii="Times New Roman" w:hAnsi="Times New Roman"/>
                  <w:color w:val="0000FF"/>
                  <w:u w:val="single"/>
                </w:rPr>
                <w:t>ae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64</w:t>
            </w:r>
          </w:p>
        </w:tc>
        <w:tc>
          <w:tcPr>
            <w:tcW w:w="6502" w:type="dxa"/>
            <w:tcMar>
              <w:top w:w="50" w:type="dxa"/>
              <w:left w:w="100" w:type="dxa"/>
            </w:tcMar>
            <w:vAlign w:val="center"/>
          </w:tcPr>
          <w:p w:rsidR="00431998" w:rsidRDefault="00431998">
            <w:pPr>
              <w:spacing w:after="0"/>
              <w:ind w:left="135"/>
            </w:pPr>
            <w:r w:rsidRPr="00AC4B29">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Правилатехникибезопасности</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86</w:t>
              </w:r>
              <w:r>
                <w:rPr>
                  <w:rFonts w:ascii="Times New Roman" w:hAnsi="Times New Roman"/>
                  <w:color w:val="0000FF"/>
                  <w:u w:val="single"/>
                </w:rPr>
                <w:t>fc</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65</w:t>
            </w:r>
          </w:p>
        </w:tc>
        <w:tc>
          <w:tcPr>
            <w:tcW w:w="6502" w:type="dxa"/>
            <w:tcMar>
              <w:top w:w="50" w:type="dxa"/>
              <w:left w:w="100" w:type="dxa"/>
            </w:tcMar>
            <w:vAlign w:val="center"/>
          </w:tcPr>
          <w:p w:rsidR="00431998" w:rsidRPr="009342D7" w:rsidRDefault="009342D7">
            <w:pPr>
              <w:spacing w:after="0"/>
              <w:ind w:left="135"/>
              <w:rPr>
                <w:lang w:val="ru-RU"/>
              </w:rPr>
            </w:pPr>
            <w:r w:rsidRPr="009342D7">
              <w:rPr>
                <w:rFonts w:ascii="Times New Roman" w:hAnsi="Times New Roman"/>
                <w:color w:val="000000"/>
                <w:sz w:val="24"/>
                <w:lang w:val="ru-RU"/>
              </w:rPr>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w:t>
            </w:r>
            <w:r w:rsidRPr="009342D7">
              <w:rPr>
                <w:rFonts w:ascii="Times New Roman" w:hAnsi="Times New Roman"/>
                <w:color w:val="000000"/>
                <w:sz w:val="24"/>
                <w:lang w:val="ru-RU"/>
              </w:rPr>
              <w:lastRenderedPageBreak/>
              <w:t>термисторы и фоторезисторы, полупроводниковый диод, гальваника.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lastRenderedPageBreak/>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88</w:t>
              </w:r>
              <w:r>
                <w:rPr>
                  <w:rFonts w:ascii="Times New Roman" w:hAnsi="Times New Roman"/>
                  <w:color w:val="0000FF"/>
                  <w:u w:val="single"/>
                </w:rPr>
                <w:t>be</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66</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w:t>
              </w:r>
              <w:r>
                <w:rPr>
                  <w:rFonts w:ascii="Times New Roman" w:hAnsi="Times New Roman"/>
                  <w:color w:val="0000FF"/>
                  <w:u w:val="single"/>
                </w:rPr>
                <w:t>a</w:t>
              </w:r>
              <w:r w:rsidRPr="00AC4B29">
                <w:rPr>
                  <w:rFonts w:ascii="Times New Roman" w:hAnsi="Times New Roman"/>
                  <w:color w:val="0000FF"/>
                  <w:u w:val="single"/>
                  <w:lang w:val="ru-RU"/>
                </w:rPr>
                <w:t>8</w:t>
              </w:r>
              <w:r>
                <w:rPr>
                  <w:rFonts w:ascii="Times New Roman" w:hAnsi="Times New Roman"/>
                  <w:color w:val="0000FF"/>
                  <w:u w:val="single"/>
                </w:rPr>
                <w:t>a</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67</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Резервный урок. Решение задач по темам 10 класса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w:t>
              </w:r>
              <w:r>
                <w:rPr>
                  <w:rFonts w:ascii="Times New Roman" w:hAnsi="Times New Roman"/>
                  <w:color w:val="0000FF"/>
                  <w:u w:val="single"/>
                </w:rPr>
                <w:t>c</w:t>
              </w:r>
              <w:r w:rsidRPr="00AC4B29">
                <w:rPr>
                  <w:rFonts w:ascii="Times New Roman" w:hAnsi="Times New Roman"/>
                  <w:color w:val="0000FF"/>
                  <w:u w:val="single"/>
                  <w:lang w:val="ru-RU"/>
                </w:rPr>
                <w:t>56</w:t>
              </w:r>
            </w:hyperlink>
          </w:p>
        </w:tc>
      </w:tr>
      <w:tr w:rsidR="00431998" w:rsidRPr="00634154" w:rsidTr="00431998">
        <w:trPr>
          <w:trHeight w:val="144"/>
          <w:tblCellSpacing w:w="20" w:type="nil"/>
        </w:trPr>
        <w:tc>
          <w:tcPr>
            <w:tcW w:w="1006" w:type="dxa"/>
            <w:tcMar>
              <w:top w:w="50" w:type="dxa"/>
              <w:left w:w="100" w:type="dxa"/>
            </w:tcMar>
            <w:vAlign w:val="center"/>
          </w:tcPr>
          <w:p w:rsidR="00431998" w:rsidRDefault="00431998">
            <w:pPr>
              <w:spacing w:after="0"/>
            </w:pPr>
            <w:r>
              <w:rPr>
                <w:rFonts w:ascii="Times New Roman" w:hAnsi="Times New Roman"/>
                <w:color w:val="000000"/>
                <w:sz w:val="24"/>
              </w:rPr>
              <w:t>68</w:t>
            </w:r>
          </w:p>
        </w:tc>
        <w:tc>
          <w:tcPr>
            <w:tcW w:w="6502"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Резервный урок. Обобщающий урок по темам 10 класса</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1 </w:t>
            </w:r>
          </w:p>
        </w:tc>
        <w:tc>
          <w:tcPr>
            <w:tcW w:w="1417" w:type="dxa"/>
            <w:tcMar>
              <w:top w:w="50" w:type="dxa"/>
              <w:left w:w="100" w:type="dxa"/>
            </w:tcMar>
            <w:vAlign w:val="center"/>
          </w:tcPr>
          <w:p w:rsidR="00431998" w:rsidRDefault="00431998">
            <w:pPr>
              <w:spacing w:after="0"/>
              <w:ind w:left="135"/>
            </w:pPr>
          </w:p>
        </w:tc>
        <w:tc>
          <w:tcPr>
            <w:tcW w:w="3260" w:type="dxa"/>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4B29">
                <w:rPr>
                  <w:rFonts w:ascii="Times New Roman" w:hAnsi="Times New Roman"/>
                  <w:color w:val="0000FF"/>
                  <w:u w:val="single"/>
                  <w:lang w:val="ru-RU"/>
                </w:rPr>
                <w:t>://</w:t>
              </w:r>
              <w:r>
                <w:rPr>
                  <w:rFonts w:ascii="Times New Roman" w:hAnsi="Times New Roman"/>
                  <w:color w:val="0000FF"/>
                  <w:u w:val="single"/>
                </w:rPr>
                <w:t>m</w:t>
              </w:r>
              <w:r w:rsidRPr="00AC4B29">
                <w:rPr>
                  <w:rFonts w:ascii="Times New Roman" w:hAnsi="Times New Roman"/>
                  <w:color w:val="0000FF"/>
                  <w:u w:val="single"/>
                  <w:lang w:val="ru-RU"/>
                </w:rPr>
                <w:t>.</w:t>
              </w:r>
              <w:r>
                <w:rPr>
                  <w:rFonts w:ascii="Times New Roman" w:hAnsi="Times New Roman"/>
                  <w:color w:val="0000FF"/>
                  <w:u w:val="single"/>
                </w:rPr>
                <w:t>edsoo</w:t>
              </w:r>
              <w:r w:rsidRPr="00AC4B29">
                <w:rPr>
                  <w:rFonts w:ascii="Times New Roman" w:hAnsi="Times New Roman"/>
                  <w:color w:val="0000FF"/>
                  <w:u w:val="single"/>
                  <w:lang w:val="ru-RU"/>
                </w:rPr>
                <w:t>.</w:t>
              </w:r>
              <w:r>
                <w:rPr>
                  <w:rFonts w:ascii="Times New Roman" w:hAnsi="Times New Roman"/>
                  <w:color w:val="0000FF"/>
                  <w:u w:val="single"/>
                </w:rPr>
                <w:t>ru</w:t>
              </w:r>
              <w:r w:rsidRPr="00AC4B29">
                <w:rPr>
                  <w:rFonts w:ascii="Times New Roman" w:hAnsi="Times New Roman"/>
                  <w:color w:val="0000FF"/>
                  <w:u w:val="single"/>
                  <w:lang w:val="ru-RU"/>
                </w:rPr>
                <w:t>/</w:t>
              </w:r>
              <w:r>
                <w:rPr>
                  <w:rFonts w:ascii="Times New Roman" w:hAnsi="Times New Roman"/>
                  <w:color w:val="0000FF"/>
                  <w:u w:val="single"/>
                </w:rPr>
                <w:t>ff</w:t>
              </w:r>
              <w:r w:rsidRPr="00AC4B29">
                <w:rPr>
                  <w:rFonts w:ascii="Times New Roman" w:hAnsi="Times New Roman"/>
                  <w:color w:val="0000FF"/>
                  <w:u w:val="single"/>
                  <w:lang w:val="ru-RU"/>
                </w:rPr>
                <w:t>0</w:t>
              </w:r>
              <w:r>
                <w:rPr>
                  <w:rFonts w:ascii="Times New Roman" w:hAnsi="Times New Roman"/>
                  <w:color w:val="0000FF"/>
                  <w:u w:val="single"/>
                </w:rPr>
                <w:t>c</w:t>
              </w:r>
              <w:r w:rsidRPr="00AC4B29">
                <w:rPr>
                  <w:rFonts w:ascii="Times New Roman" w:hAnsi="Times New Roman"/>
                  <w:color w:val="0000FF"/>
                  <w:u w:val="single"/>
                  <w:lang w:val="ru-RU"/>
                </w:rPr>
                <w:t>8</w:t>
              </w:r>
              <w:r>
                <w:rPr>
                  <w:rFonts w:ascii="Times New Roman" w:hAnsi="Times New Roman"/>
                  <w:color w:val="0000FF"/>
                  <w:u w:val="single"/>
                </w:rPr>
                <w:t>f</w:t>
              </w:r>
              <w:r w:rsidRPr="00AC4B29">
                <w:rPr>
                  <w:rFonts w:ascii="Times New Roman" w:hAnsi="Times New Roman"/>
                  <w:color w:val="0000FF"/>
                  <w:u w:val="single"/>
                  <w:lang w:val="ru-RU"/>
                </w:rPr>
                <w:t>6</w:t>
              </w:r>
              <w:r>
                <w:rPr>
                  <w:rFonts w:ascii="Times New Roman" w:hAnsi="Times New Roman"/>
                  <w:color w:val="0000FF"/>
                  <w:u w:val="single"/>
                </w:rPr>
                <w:t>c</w:t>
              </w:r>
            </w:hyperlink>
          </w:p>
        </w:tc>
      </w:tr>
      <w:tr w:rsidR="00431998" w:rsidTr="00431998">
        <w:trPr>
          <w:trHeight w:val="144"/>
          <w:tblCellSpacing w:w="20" w:type="nil"/>
        </w:trPr>
        <w:tc>
          <w:tcPr>
            <w:tcW w:w="7508" w:type="dxa"/>
            <w:gridSpan w:val="2"/>
            <w:tcMar>
              <w:top w:w="50" w:type="dxa"/>
              <w:left w:w="100" w:type="dxa"/>
            </w:tcMar>
            <w:vAlign w:val="center"/>
          </w:tcPr>
          <w:p w:rsidR="00431998" w:rsidRPr="00AC4B29" w:rsidRDefault="00431998">
            <w:pPr>
              <w:spacing w:after="0"/>
              <w:ind w:left="135"/>
              <w:rPr>
                <w:lang w:val="ru-RU"/>
              </w:rPr>
            </w:pPr>
            <w:r w:rsidRPr="00AC4B29">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431998" w:rsidRDefault="00431998">
            <w:pPr>
              <w:spacing w:after="0"/>
              <w:ind w:left="135"/>
              <w:jc w:val="center"/>
            </w:pPr>
            <w:r>
              <w:rPr>
                <w:rFonts w:ascii="Times New Roman" w:hAnsi="Times New Roman"/>
                <w:color w:val="000000"/>
                <w:sz w:val="24"/>
              </w:rPr>
              <w:t xml:space="preserve">68 </w:t>
            </w:r>
          </w:p>
        </w:tc>
        <w:tc>
          <w:tcPr>
            <w:tcW w:w="4677" w:type="dxa"/>
            <w:gridSpan w:val="2"/>
            <w:tcMar>
              <w:top w:w="50" w:type="dxa"/>
              <w:left w:w="100" w:type="dxa"/>
            </w:tcMar>
            <w:vAlign w:val="center"/>
          </w:tcPr>
          <w:p w:rsidR="00431998" w:rsidRDefault="00431998"/>
        </w:tc>
      </w:tr>
    </w:tbl>
    <w:p w:rsidR="005C36B0" w:rsidRPr="00B82B50" w:rsidRDefault="005C36B0">
      <w:pPr>
        <w:rPr>
          <w:lang w:val="ru-RU"/>
        </w:rPr>
        <w:sectPr w:rsidR="005C36B0" w:rsidRPr="00B82B50">
          <w:pgSz w:w="16383" w:h="11906" w:orient="landscape"/>
          <w:pgMar w:top="1134" w:right="850" w:bottom="1134" w:left="1701" w:header="720" w:footer="720" w:gutter="0"/>
          <w:cols w:space="720"/>
        </w:sectPr>
      </w:pPr>
    </w:p>
    <w:bookmarkEnd w:id="10"/>
    <w:p w:rsidR="00BC2ADF" w:rsidRPr="00B82B50" w:rsidRDefault="00BC2ADF" w:rsidP="00B82B50">
      <w:pPr>
        <w:rPr>
          <w:lang w:val="ru-RU"/>
        </w:rPr>
      </w:pPr>
    </w:p>
    <w:sectPr w:rsidR="00BC2ADF" w:rsidRPr="00B82B50" w:rsidSect="00102E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1CF0"/>
    <w:multiLevelType w:val="multilevel"/>
    <w:tmpl w:val="97B68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825D2"/>
    <w:multiLevelType w:val="multilevel"/>
    <w:tmpl w:val="6A92F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B15826"/>
    <w:multiLevelType w:val="multilevel"/>
    <w:tmpl w:val="C9FA0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5C36B0"/>
    <w:rsid w:val="00102E0F"/>
    <w:rsid w:val="00431998"/>
    <w:rsid w:val="005C36B0"/>
    <w:rsid w:val="00634154"/>
    <w:rsid w:val="0064317B"/>
    <w:rsid w:val="007B555F"/>
    <w:rsid w:val="009342D7"/>
    <w:rsid w:val="00962101"/>
    <w:rsid w:val="00AC4B29"/>
    <w:rsid w:val="00B82B50"/>
    <w:rsid w:val="00BC2ADF"/>
    <w:rsid w:val="00E05B5D"/>
    <w:rsid w:val="00E552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7C57"/>
  <w15:docId w15:val="{95F2935D-8464-4A08-A6B9-1B4AB4A8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02E0F"/>
    <w:rPr>
      <w:color w:val="0563C1" w:themeColor="hyperlink"/>
      <w:u w:val="single"/>
    </w:rPr>
  </w:style>
  <w:style w:type="table" w:styleId="ac">
    <w:name w:val="Table Grid"/>
    <w:basedOn w:val="a1"/>
    <w:uiPriority w:val="59"/>
    <w:rsid w:val="00102E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59"/>
    <w:rsid w:val="00B82B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16" Type="http://schemas.openxmlformats.org/officeDocument/2006/relationships/hyperlink" Target="https://m.edsoo.ru/7f41c97c" TargetMode="External"/><Relationship Id="rId11" Type="http://schemas.openxmlformats.org/officeDocument/2006/relationships/hyperlink" Target="https://m.edsoo.ru/7f41bf72" TargetMode="External"/><Relationship Id="rId24" Type="http://schemas.openxmlformats.org/officeDocument/2006/relationships/hyperlink" Target="https://m.edsoo.ru/ff0c32e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66" Type="http://schemas.openxmlformats.org/officeDocument/2006/relationships/hyperlink" Target="https://m.edsoo.ru/ff0c7126" TargetMode="External"/><Relationship Id="rId74" Type="http://schemas.openxmlformats.org/officeDocument/2006/relationships/hyperlink" Target="https://m.edsoo.ru/ff0c86fc" TargetMode="External"/><Relationship Id="rId79"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2" Type="http://schemas.openxmlformats.org/officeDocument/2006/relationships/styles" Target="styles.xml"/><Relationship Id="rId29" Type="http://schemas.openxmlformats.org/officeDocument/2006/relationships/hyperlink" Target="https://m.edsoo.ru/ff0c39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35</Pages>
  <Words>9527</Words>
  <Characters>54304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Митряхина И.С.</cp:lastModifiedBy>
  <cp:revision>7</cp:revision>
  <dcterms:created xsi:type="dcterms:W3CDTF">2023-09-03T17:03:00Z</dcterms:created>
  <dcterms:modified xsi:type="dcterms:W3CDTF">2025-02-17T10:32:00Z</dcterms:modified>
</cp:coreProperties>
</file>