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16" w:rsidRPr="00ED0DD7" w:rsidRDefault="00780416" w:rsidP="00780416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780416" w:rsidRPr="00ED0DD7" w:rsidRDefault="00780416" w:rsidP="00780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780416" w:rsidRDefault="00780416" w:rsidP="00780416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780416" w:rsidRPr="00780416" w:rsidTr="00CC158B">
        <w:tc>
          <w:tcPr>
            <w:tcW w:w="4961" w:type="dxa"/>
          </w:tcPr>
          <w:p w:rsidR="00780416" w:rsidRPr="00780416" w:rsidRDefault="00780416" w:rsidP="00CC158B">
            <w:r w:rsidRPr="00780416">
              <w:t xml:space="preserve">Рассмотрена       </w:t>
            </w:r>
          </w:p>
          <w:p w:rsidR="00780416" w:rsidRPr="00780416" w:rsidRDefault="00780416" w:rsidP="00CC158B">
            <w:r w:rsidRPr="00780416">
              <w:t xml:space="preserve">на заседании методического объединения </w:t>
            </w:r>
          </w:p>
          <w:p w:rsidR="00780416" w:rsidRPr="00780416" w:rsidRDefault="00780416" w:rsidP="00CC158B">
            <w:r w:rsidRPr="00780416">
              <w:t>физической культуры, технологии и ОБЖ.</w:t>
            </w:r>
          </w:p>
          <w:p w:rsidR="00780416" w:rsidRPr="00780416" w:rsidRDefault="00780416" w:rsidP="00CC158B">
            <w:pPr>
              <w:rPr>
                <w:sz w:val="28"/>
                <w:szCs w:val="28"/>
              </w:rPr>
            </w:pPr>
            <w:r w:rsidRPr="00780416">
              <w:t xml:space="preserve">Протокол от </w:t>
            </w:r>
            <w:r w:rsidR="00A15E21">
              <w:rPr>
                <w:bCs/>
              </w:rPr>
              <w:t>28.08.2024  №1</w:t>
            </w:r>
            <w:r w:rsidRPr="00780416">
              <w:rPr>
                <w:bCs/>
              </w:rPr>
              <w:t xml:space="preserve">                                                                              </w:t>
            </w:r>
            <w:r w:rsidRPr="00780416">
              <w:t xml:space="preserve">                                          </w:t>
            </w:r>
          </w:p>
        </w:tc>
        <w:tc>
          <w:tcPr>
            <w:tcW w:w="4962" w:type="dxa"/>
          </w:tcPr>
          <w:p w:rsidR="00780416" w:rsidRPr="00780416" w:rsidRDefault="00780416" w:rsidP="00CC158B">
            <w:pPr>
              <w:rPr>
                <w:bCs/>
              </w:rPr>
            </w:pPr>
            <w:r w:rsidRPr="00780416">
              <w:rPr>
                <w:bCs/>
              </w:rPr>
              <w:t>Утверждена приказом</w:t>
            </w:r>
          </w:p>
          <w:p w:rsidR="00780416" w:rsidRPr="00780416" w:rsidRDefault="00780416" w:rsidP="00CC158B">
            <w:pPr>
              <w:jc w:val="both"/>
              <w:rPr>
                <w:bCs/>
              </w:rPr>
            </w:pPr>
            <w:r w:rsidRPr="00780416">
              <w:rPr>
                <w:bCs/>
              </w:rPr>
              <w:t>МАОУ гимназии №69 г. Липецка</w:t>
            </w:r>
            <w:r w:rsidRPr="00780416">
              <w:t xml:space="preserve">                                                                                     </w:t>
            </w:r>
            <w:r w:rsidR="00A15E21">
              <w:rPr>
                <w:bCs/>
              </w:rPr>
              <w:t>от 30.08.2024  №175</w:t>
            </w:r>
            <w:bookmarkStart w:id="0" w:name="_GoBack"/>
            <w:bookmarkEnd w:id="0"/>
          </w:p>
          <w:p w:rsidR="00780416" w:rsidRPr="00780416" w:rsidRDefault="00780416" w:rsidP="00CC158B">
            <w:pPr>
              <w:jc w:val="both"/>
            </w:pPr>
          </w:p>
        </w:tc>
      </w:tr>
    </w:tbl>
    <w:p w:rsidR="00780416" w:rsidRDefault="00780416" w:rsidP="00780416">
      <w:pPr>
        <w:rPr>
          <w:sz w:val="28"/>
          <w:szCs w:val="28"/>
        </w:rPr>
      </w:pPr>
    </w:p>
    <w:p w:rsidR="00780416" w:rsidRPr="00044DAD" w:rsidRDefault="00780416" w:rsidP="00780416">
      <w:pPr>
        <w:jc w:val="both"/>
        <w:rPr>
          <w:sz w:val="28"/>
          <w:szCs w:val="28"/>
        </w:rPr>
      </w:pPr>
    </w:p>
    <w:p w:rsidR="00780416" w:rsidRPr="00E16623" w:rsidRDefault="00780416" w:rsidP="00780416">
      <w:pPr>
        <w:jc w:val="both"/>
      </w:pPr>
    </w:p>
    <w:p w:rsidR="00780416" w:rsidRDefault="00780416" w:rsidP="00780416">
      <w:pPr>
        <w:ind w:left="708" w:firstLine="708"/>
        <w:jc w:val="center"/>
        <w:rPr>
          <w:b/>
          <w:sz w:val="36"/>
          <w:szCs w:val="36"/>
        </w:rPr>
      </w:pPr>
    </w:p>
    <w:p w:rsidR="00780416" w:rsidRDefault="00780416" w:rsidP="00780416">
      <w:pPr>
        <w:ind w:left="708" w:firstLine="708"/>
        <w:jc w:val="center"/>
        <w:rPr>
          <w:b/>
          <w:sz w:val="36"/>
          <w:szCs w:val="36"/>
        </w:rPr>
      </w:pPr>
    </w:p>
    <w:p w:rsidR="00780416" w:rsidRDefault="00780416" w:rsidP="00780416">
      <w:pPr>
        <w:ind w:left="708" w:firstLine="708"/>
        <w:jc w:val="center"/>
        <w:rPr>
          <w:b/>
          <w:sz w:val="36"/>
          <w:szCs w:val="36"/>
        </w:rPr>
      </w:pPr>
    </w:p>
    <w:p w:rsidR="00780416" w:rsidRPr="00E16623" w:rsidRDefault="00780416" w:rsidP="00780416">
      <w:pPr>
        <w:ind w:left="708" w:firstLine="708"/>
        <w:jc w:val="center"/>
        <w:rPr>
          <w:b/>
          <w:sz w:val="36"/>
          <w:szCs w:val="36"/>
        </w:rPr>
      </w:pPr>
    </w:p>
    <w:p w:rsidR="00780416" w:rsidRDefault="00780416" w:rsidP="00780416">
      <w:pPr>
        <w:ind w:left="708" w:firstLine="708"/>
        <w:jc w:val="center"/>
        <w:rPr>
          <w:b/>
          <w:sz w:val="36"/>
          <w:szCs w:val="36"/>
        </w:rPr>
      </w:pPr>
    </w:p>
    <w:p w:rsidR="00780416" w:rsidRDefault="00780416" w:rsidP="00780416">
      <w:pPr>
        <w:rPr>
          <w:sz w:val="28"/>
          <w:szCs w:val="28"/>
        </w:rPr>
      </w:pPr>
    </w:p>
    <w:p w:rsidR="00780416" w:rsidRPr="00D9688D" w:rsidRDefault="00780416" w:rsidP="00780416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780416" w:rsidRDefault="00780416" w:rsidP="00780416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Pr="00780416">
        <w:rPr>
          <w:b/>
          <w:sz w:val="28"/>
          <w:szCs w:val="28"/>
        </w:rPr>
        <w:t xml:space="preserve">физической культуре </w:t>
      </w:r>
      <w:r w:rsidR="00EE757A">
        <w:rPr>
          <w:b/>
          <w:sz w:val="28"/>
          <w:szCs w:val="28"/>
        </w:rPr>
        <w:t>для</w:t>
      </w:r>
      <w:r w:rsidR="00F1379C">
        <w:rPr>
          <w:b/>
          <w:sz w:val="28"/>
          <w:szCs w:val="28"/>
        </w:rPr>
        <w:t xml:space="preserve"> 11</w:t>
      </w:r>
      <w:r w:rsidR="00E67A5E">
        <w:rPr>
          <w:b/>
          <w:sz w:val="28"/>
          <w:szCs w:val="28"/>
        </w:rPr>
        <w:t xml:space="preserve"> </w:t>
      </w:r>
      <w:r w:rsidRPr="00D9688D">
        <w:rPr>
          <w:b/>
          <w:sz w:val="28"/>
          <w:szCs w:val="28"/>
        </w:rPr>
        <w:t>классов</w:t>
      </w:r>
    </w:p>
    <w:p w:rsidR="00780416" w:rsidRPr="00F16471" w:rsidRDefault="00780416" w:rsidP="00780416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соответствии с обновленным ФГОС ООО</w:t>
      </w:r>
    </w:p>
    <w:p w:rsidR="00780416" w:rsidRPr="00D9688D" w:rsidRDefault="00780416" w:rsidP="00780416">
      <w:pPr>
        <w:jc w:val="center"/>
        <w:rPr>
          <w:b/>
          <w:sz w:val="28"/>
          <w:szCs w:val="28"/>
        </w:rPr>
      </w:pPr>
    </w:p>
    <w:p w:rsidR="00780416" w:rsidRPr="00574BBB" w:rsidRDefault="00780416" w:rsidP="00780416">
      <w:pPr>
        <w:rPr>
          <w:b/>
          <w:sz w:val="32"/>
          <w:szCs w:val="32"/>
        </w:rPr>
      </w:pPr>
    </w:p>
    <w:p w:rsidR="00780416" w:rsidRDefault="00780416" w:rsidP="00780416">
      <w:pPr>
        <w:jc w:val="center"/>
        <w:rPr>
          <w:sz w:val="44"/>
          <w:szCs w:val="44"/>
        </w:rPr>
      </w:pPr>
    </w:p>
    <w:p w:rsidR="00780416" w:rsidRDefault="00780416" w:rsidP="00780416">
      <w:pPr>
        <w:rPr>
          <w:sz w:val="44"/>
          <w:szCs w:val="44"/>
        </w:rPr>
      </w:pPr>
    </w:p>
    <w:p w:rsidR="00780416" w:rsidRDefault="00780416" w:rsidP="00780416">
      <w:pPr>
        <w:jc w:val="center"/>
        <w:rPr>
          <w:sz w:val="44"/>
          <w:szCs w:val="44"/>
        </w:rPr>
      </w:pPr>
    </w:p>
    <w:p w:rsidR="00FA673C" w:rsidRDefault="00FA673C" w:rsidP="00780416">
      <w:pPr>
        <w:jc w:val="center"/>
        <w:rPr>
          <w:sz w:val="44"/>
          <w:szCs w:val="44"/>
        </w:rPr>
      </w:pPr>
    </w:p>
    <w:p w:rsidR="00FA673C" w:rsidRDefault="00FA673C" w:rsidP="00780416">
      <w:pPr>
        <w:jc w:val="center"/>
        <w:rPr>
          <w:sz w:val="44"/>
          <w:szCs w:val="44"/>
        </w:rPr>
      </w:pPr>
    </w:p>
    <w:p w:rsidR="00FA673C" w:rsidRDefault="00FA673C" w:rsidP="00780416">
      <w:pPr>
        <w:jc w:val="center"/>
        <w:rPr>
          <w:sz w:val="44"/>
          <w:szCs w:val="44"/>
        </w:rPr>
      </w:pPr>
    </w:p>
    <w:p w:rsidR="00780416" w:rsidRDefault="00780416" w:rsidP="00780416">
      <w:pPr>
        <w:jc w:val="center"/>
        <w:rPr>
          <w:sz w:val="44"/>
          <w:szCs w:val="44"/>
        </w:rPr>
      </w:pPr>
    </w:p>
    <w:p w:rsidR="00780416" w:rsidRDefault="00780416" w:rsidP="00780416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8D115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780416" w:rsidRPr="008D1150" w:rsidRDefault="00780416" w:rsidP="0078041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Соколова И.Б.</w:t>
      </w:r>
    </w:p>
    <w:p w:rsidR="00780416" w:rsidRDefault="00780416" w:rsidP="00780416">
      <w:pPr>
        <w:jc w:val="center"/>
        <w:rPr>
          <w:sz w:val="28"/>
          <w:szCs w:val="28"/>
        </w:rPr>
      </w:pPr>
    </w:p>
    <w:p w:rsidR="008F5094" w:rsidRDefault="008F5094"/>
    <w:p w:rsidR="00780416" w:rsidRDefault="00780416"/>
    <w:p w:rsidR="00780416" w:rsidRDefault="00780416"/>
    <w:p w:rsidR="00780416" w:rsidRDefault="00780416"/>
    <w:p w:rsidR="00780416" w:rsidRDefault="00780416"/>
    <w:p w:rsidR="00780416" w:rsidRDefault="00780416"/>
    <w:p w:rsidR="00780416" w:rsidRDefault="00780416"/>
    <w:p w:rsidR="00780416" w:rsidRDefault="00780416"/>
    <w:p w:rsidR="00FE2898" w:rsidRDefault="00FE2898"/>
    <w:p w:rsidR="00A10B81" w:rsidRPr="008D7C34" w:rsidRDefault="008D7C34" w:rsidP="00A10B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</w:rPr>
      </w:pPr>
      <w:r>
        <w:rPr>
          <w:b/>
          <w:bCs/>
          <w:caps/>
          <w:kern w:val="36"/>
        </w:rPr>
        <w:lastRenderedPageBreak/>
        <w:t xml:space="preserve">                                 </w:t>
      </w:r>
      <w:r w:rsidR="00FE2898" w:rsidRPr="008D7C34">
        <w:rPr>
          <w:b/>
          <w:bCs/>
          <w:caps/>
          <w:kern w:val="36"/>
        </w:rPr>
        <w:t>СОДЕРЖАНИЕ УЧЕБНОГО ПРЕДМЕТА </w:t>
      </w:r>
    </w:p>
    <w:p w:rsidR="00901D85" w:rsidRPr="008D7C34" w:rsidRDefault="00901D85" w:rsidP="00901D8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 xml:space="preserve">                                                              11 КЛАСС</w:t>
      </w:r>
    </w:p>
    <w:p w:rsidR="00901D85" w:rsidRPr="008D7C34" w:rsidRDefault="00901D85" w:rsidP="00901D8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Знания о физической культуре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BoldItalic"/>
          <w:bCs/>
          <w:i/>
          <w:iCs/>
          <w:lang w:eastAsia="en-US"/>
        </w:rPr>
        <w:t xml:space="preserve">         </w:t>
      </w:r>
      <w:r w:rsidR="00901D85" w:rsidRPr="008D7C34">
        <w:rPr>
          <w:rFonts w:eastAsia="SchoolBookSanPin-BoldItalic"/>
          <w:bCs/>
          <w:i/>
          <w:iCs/>
          <w:lang w:eastAsia="en-US"/>
        </w:rPr>
        <w:t xml:space="preserve">Здоровый образ жизни современного человека. </w:t>
      </w:r>
      <w:r w:rsidR="00901D85" w:rsidRPr="008D7C34">
        <w:rPr>
          <w:rFonts w:eastAsiaTheme="minorHAnsi"/>
          <w:bCs/>
          <w:lang w:eastAsia="en-US"/>
        </w:rPr>
        <w:t>Роль и значение адаптации организма в организации и планировании мероприятий здорового образа жизни; характеристика основных этапов адаптации. Основные компоненты здорового образа жизни и их влияние на здоровье современного человека.</w:t>
      </w:r>
    </w:p>
    <w:p w:rsidR="00901D85" w:rsidRPr="008D7C34" w:rsidRDefault="00E84D6D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 xml:space="preserve">    </w:t>
      </w:r>
      <w:r w:rsidR="0080586A">
        <w:rPr>
          <w:rFonts w:eastAsiaTheme="minorHAnsi"/>
          <w:bCs/>
          <w:lang w:eastAsia="en-US"/>
        </w:rPr>
        <w:t xml:space="preserve">   </w:t>
      </w:r>
      <w:r w:rsidRPr="008D7C34">
        <w:rPr>
          <w:rFonts w:eastAsiaTheme="minorHAnsi"/>
          <w:bCs/>
          <w:lang w:eastAsia="en-US"/>
        </w:rPr>
        <w:t xml:space="preserve"> </w:t>
      </w:r>
      <w:r w:rsidR="00901D85" w:rsidRPr="008D7C34">
        <w:rPr>
          <w:rFonts w:eastAsiaTheme="minorHAnsi"/>
          <w:bCs/>
          <w:lang w:eastAsia="en-US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</w:t>
      </w:r>
    </w:p>
    <w:p w:rsidR="0080586A" w:rsidRDefault="00E84D6D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 xml:space="preserve">   </w:t>
      </w:r>
      <w:r w:rsidR="0080586A">
        <w:rPr>
          <w:rFonts w:eastAsiaTheme="minorHAnsi"/>
          <w:bCs/>
          <w:lang w:eastAsia="en-US"/>
        </w:rPr>
        <w:t xml:space="preserve">    </w:t>
      </w:r>
      <w:r w:rsidRPr="008D7C34">
        <w:rPr>
          <w:rFonts w:eastAsiaTheme="minorHAnsi"/>
          <w:bCs/>
          <w:lang w:eastAsia="en-US"/>
        </w:rPr>
        <w:t xml:space="preserve">  </w:t>
      </w:r>
      <w:r w:rsidR="00901D85" w:rsidRPr="008D7C34">
        <w:rPr>
          <w:rFonts w:eastAsiaTheme="minorHAnsi"/>
          <w:bCs/>
          <w:lang w:eastAsia="en-US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</w:t>
      </w:r>
      <w:r w:rsidR="00901D85" w:rsidRPr="008D7C34">
        <w:rPr>
          <w:rFonts w:eastAsiaTheme="minorHAnsi"/>
          <w:bCs/>
          <w:lang w:eastAsia="en-US"/>
        </w:rPr>
        <w:t>Взаимосвязь состояния здор</w:t>
      </w:r>
      <w:r w:rsidR="00E84D6D" w:rsidRPr="008D7C34">
        <w:rPr>
          <w:rFonts w:eastAsiaTheme="minorHAnsi"/>
          <w:bCs/>
          <w:lang w:eastAsia="en-US"/>
        </w:rPr>
        <w:t xml:space="preserve">овья с </w:t>
      </w:r>
      <w:r w:rsidR="00901D85" w:rsidRPr="008D7C34">
        <w:rPr>
          <w:rFonts w:eastAsiaTheme="minorHAnsi"/>
          <w:bCs/>
          <w:lang w:eastAsia="en-US"/>
        </w:rPr>
        <w:t>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  <w:r w:rsidR="00CB6B92" w:rsidRPr="008D7C34">
        <w:rPr>
          <w:b/>
        </w:rPr>
        <w:t xml:space="preserve"> Вводный инструктаж по охране труда. Инструктаж по охране труда.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        </w:t>
      </w:r>
      <w:r w:rsidR="00901D85" w:rsidRPr="0080586A">
        <w:rPr>
          <w:rFonts w:eastAsia="SchoolBookSanPin-BoldItalic"/>
          <w:bCs/>
          <w:iCs/>
          <w:lang w:eastAsia="en-US"/>
        </w:rPr>
        <w:t>Профилактика травматизма и оказание перовой помощи во время занятий физической культурой</w:t>
      </w:r>
      <w:r w:rsidR="00901D85" w:rsidRPr="008D7C34">
        <w:rPr>
          <w:rFonts w:eastAsia="SchoolBookSanPin-BoldItalic"/>
          <w:b/>
          <w:bCs/>
          <w:i/>
          <w:iCs/>
          <w:lang w:eastAsia="en-US"/>
        </w:rPr>
        <w:t xml:space="preserve">. </w:t>
      </w:r>
      <w:r w:rsidR="00901D85" w:rsidRPr="008D7C34">
        <w:rPr>
          <w:rFonts w:eastAsiaTheme="minorHAnsi"/>
          <w:bCs/>
          <w:lang w:eastAsia="en-US"/>
        </w:rPr>
        <w:t>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</w:t>
      </w:r>
    </w:p>
    <w:p w:rsidR="00E84D6D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</w:t>
      </w:r>
      <w:r w:rsidR="00901D85" w:rsidRPr="008D7C34">
        <w:rPr>
          <w:rFonts w:eastAsiaTheme="minorHAnsi"/>
          <w:bCs/>
          <w:lang w:eastAsia="en-US"/>
        </w:rPr>
        <w:t xml:space="preserve">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 </w:t>
      </w:r>
    </w:p>
    <w:p w:rsidR="00901D85" w:rsidRPr="008D7C34" w:rsidRDefault="00901D85" w:rsidP="00901D8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Способы самостоятельной двигательной деятельности.</w:t>
      </w:r>
    </w:p>
    <w:p w:rsidR="00901D85" w:rsidRPr="0080586A" w:rsidRDefault="00901D85" w:rsidP="00901D85">
      <w:pPr>
        <w:autoSpaceDE w:val="0"/>
        <w:autoSpaceDN w:val="0"/>
        <w:adjustRightInd w:val="0"/>
        <w:rPr>
          <w:rFonts w:eastAsia="SchoolBookSanPin-BoldItalic"/>
          <w:bCs/>
          <w:iCs/>
          <w:lang w:eastAsia="en-US"/>
        </w:rPr>
      </w:pPr>
      <w:r w:rsidRPr="0080586A">
        <w:rPr>
          <w:rFonts w:eastAsia="SchoolBookSanPin-BoldItalic"/>
          <w:bCs/>
          <w:iCs/>
          <w:lang w:eastAsia="en-US"/>
        </w:rPr>
        <w:t>Современные оздоровительные методы и процедурыв режиме здорового образа жизни.</w:t>
      </w:r>
      <w:r w:rsidRPr="008D7C34">
        <w:rPr>
          <w:rFonts w:eastAsia="SchoolBookSanPin-BoldItalic"/>
          <w:b/>
          <w:bCs/>
          <w:i/>
          <w:iCs/>
          <w:lang w:eastAsia="en-US"/>
        </w:rPr>
        <w:t xml:space="preserve"> </w:t>
      </w:r>
      <w:r w:rsidR="0080586A">
        <w:rPr>
          <w:rFonts w:eastAsia="SchoolBookSanPin-BoldItalic"/>
          <w:b/>
          <w:bCs/>
          <w:i/>
          <w:iCs/>
          <w:lang w:eastAsia="en-US"/>
        </w:rPr>
        <w:t xml:space="preserve"> </w:t>
      </w:r>
      <w:r w:rsidRPr="008D7C34">
        <w:rPr>
          <w:rFonts w:eastAsiaTheme="minorHAnsi"/>
          <w:bCs/>
          <w:lang w:eastAsia="en-US"/>
        </w:rPr>
        <w:t>Релаксация как метод восстановления после психического и физического напряжения; характеристика основных методов, приёмов и процедур, правила их проведения (методика Э. Джекобсона; аутогенная тренировка И. Шульца; дыхательная гимнастика А. Н. Стрельниковой; синхрогимнастика по методу «Ключ»).</w:t>
      </w:r>
    </w:p>
    <w:p w:rsidR="0080586A" w:rsidRDefault="00901D85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</w:t>
      </w:r>
      <w:r w:rsidR="00901D85" w:rsidRPr="008D7C34">
        <w:rPr>
          <w:rFonts w:eastAsiaTheme="minorHAnsi"/>
          <w:bCs/>
          <w:lang w:eastAsia="en-US"/>
        </w:rPr>
        <w:t>Банные процедуры, их назначение и правила проведения, основные способы парения.</w:t>
      </w:r>
    </w:p>
    <w:p w:rsidR="00901D85" w:rsidRPr="008D7C34" w:rsidRDefault="00901D85" w:rsidP="00901D8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 w:rsidRPr="008D7C34">
        <w:rPr>
          <w:rFonts w:eastAsia="SchoolBookSanPin-BoldItalic"/>
          <w:b/>
          <w:bCs/>
          <w:i/>
          <w:iCs/>
          <w:lang w:eastAsia="en-US"/>
        </w:rPr>
        <w:t>Самостоятельная п</w:t>
      </w:r>
      <w:r w:rsidR="008D7C34">
        <w:rPr>
          <w:rFonts w:eastAsia="SchoolBookSanPin-BoldItalic"/>
          <w:b/>
          <w:bCs/>
          <w:i/>
          <w:iCs/>
          <w:lang w:eastAsia="en-US"/>
        </w:rPr>
        <w:t>одготовка к выполнению норма</w:t>
      </w:r>
      <w:r w:rsidRPr="008D7C34">
        <w:rPr>
          <w:rFonts w:eastAsia="SchoolBookSanPin-BoldItalic"/>
          <w:b/>
          <w:bCs/>
          <w:i/>
          <w:iCs/>
          <w:lang w:eastAsia="en-US"/>
        </w:rPr>
        <w:t xml:space="preserve">тивных требований комплекса ГТО. </w:t>
      </w:r>
      <w:r w:rsidRPr="008D7C34">
        <w:rPr>
          <w:rFonts w:eastAsiaTheme="minorHAnsi"/>
          <w:bCs/>
          <w:lang w:eastAsia="en-US"/>
        </w:rPr>
        <w:t>Структурная организация самостоятельной подготовки к выполнению требований комплекса ГТО;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</w:t>
      </w:r>
      <w:r w:rsidR="00901D85" w:rsidRPr="008D7C34">
        <w:rPr>
          <w:rFonts w:eastAsiaTheme="minorHAnsi"/>
          <w:bCs/>
          <w:lang w:eastAsia="en-US"/>
        </w:rPr>
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</w:t>
      </w:r>
      <w:r w:rsidR="00901D85" w:rsidRPr="008D7C34">
        <w:rPr>
          <w:rFonts w:eastAsiaTheme="minorHAnsi"/>
          <w:b/>
          <w:bCs/>
          <w:lang w:eastAsia="en-US"/>
        </w:rPr>
        <w:t>Физическое совершенствование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BoldItalic"/>
          <w:bCs/>
          <w:iCs/>
          <w:lang w:eastAsia="en-US"/>
        </w:rPr>
        <w:t xml:space="preserve">        </w:t>
      </w:r>
      <w:r w:rsidR="00901D85" w:rsidRPr="0080586A">
        <w:rPr>
          <w:rFonts w:eastAsia="SchoolBookSanPin-BoldItalic"/>
          <w:bCs/>
          <w:iCs/>
          <w:lang w:eastAsia="en-US"/>
        </w:rPr>
        <w:t>Физкультурно-оздоровительная деятельность</w:t>
      </w:r>
      <w:r w:rsidR="00901D85" w:rsidRPr="008D7C34">
        <w:rPr>
          <w:rFonts w:eastAsia="SchoolBookSanPin-BoldItalic"/>
          <w:b/>
          <w:bCs/>
          <w:i/>
          <w:iCs/>
          <w:lang w:eastAsia="en-US"/>
        </w:rPr>
        <w:t xml:space="preserve">. </w:t>
      </w:r>
      <w:r w:rsidR="00901D85" w:rsidRPr="008D7C34">
        <w:rPr>
          <w:rFonts w:eastAsiaTheme="minorHAnsi"/>
          <w:bCs/>
          <w:lang w:eastAsia="en-US"/>
        </w:rPr>
        <w:t>Упражнения для профилактики острых респираторных заболеваний; целлюлита;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  <w:r w:rsidR="008D7C34" w:rsidRPr="008D7C34">
        <w:rPr>
          <w:spacing w:val="2"/>
        </w:rPr>
        <w:t xml:space="preserve"> Бег на </w:t>
      </w:r>
      <w:r w:rsidR="008D7C34" w:rsidRPr="008D7C34">
        <w:rPr>
          <w:spacing w:val="2"/>
        </w:rPr>
        <w:lastRenderedPageBreak/>
        <w:t>короткие дистанции</w:t>
      </w:r>
      <w:r w:rsidR="008D7C34" w:rsidRPr="008D7C34">
        <w:rPr>
          <w:b/>
          <w:color w:val="FF0000"/>
        </w:rPr>
        <w:t>.</w:t>
      </w:r>
      <w:r w:rsidR="008D7C34" w:rsidRPr="008D7C34">
        <w:t xml:space="preserve"> </w:t>
      </w:r>
      <w:r w:rsidR="008D7C34" w:rsidRPr="008D7C34">
        <w:rPr>
          <w:spacing w:val="2"/>
        </w:rPr>
        <w:t>Прыжки в длину с места. Бег на средние дистанции</w:t>
      </w:r>
      <w:r w:rsidR="008D7C34" w:rsidRPr="008D7C34">
        <w:rPr>
          <w:b/>
          <w:color w:val="FF0000"/>
        </w:rPr>
        <w:t>.</w:t>
      </w:r>
      <w:r w:rsidR="008D7C34" w:rsidRPr="008D7C34">
        <w:rPr>
          <w:rFonts w:eastAsia="Calibri"/>
        </w:rPr>
        <w:t xml:space="preserve"> Бег в равномерном темпе. Метание гранаты.</w:t>
      </w:r>
      <w:r w:rsidR="008D7C34" w:rsidRPr="008D7C34">
        <w:rPr>
          <w:rFonts w:eastAsiaTheme="minorHAnsi"/>
          <w:lang w:eastAsia="en-US"/>
        </w:rPr>
        <w:t xml:space="preserve"> Эстафетный бег. </w:t>
      </w:r>
      <w:r w:rsidR="008D7C34" w:rsidRPr="008D7C34">
        <w:rPr>
          <w:spacing w:val="2"/>
        </w:rPr>
        <w:t>Бег на длинные дистанции</w:t>
      </w:r>
      <w:r w:rsidR="008D7C34" w:rsidRPr="008D7C34">
        <w:rPr>
          <w:b/>
          <w:color w:val="FF0000"/>
        </w:rPr>
        <w:t>.</w:t>
      </w:r>
      <w:r w:rsidR="008D7C34" w:rsidRPr="008D7C34">
        <w:rPr>
          <w:rFonts w:eastAsiaTheme="minorHAnsi"/>
          <w:bCs/>
          <w:lang w:eastAsia="en-US"/>
        </w:rPr>
        <w:t xml:space="preserve"> Челночный бег. Опорный прыжок.</w:t>
      </w:r>
      <w:r w:rsidR="008D7C34" w:rsidRPr="008D7C34">
        <w:t xml:space="preserve"> Тест на гибкость. Сгибание и разгибание рук в упоре лежа на полу. Подтягивание в висе.</w:t>
      </w:r>
      <w:r w:rsidR="008D7C34" w:rsidRPr="008D7C34">
        <w:rPr>
          <w:rFonts w:eastAsiaTheme="minorHAnsi"/>
          <w:lang w:eastAsia="en-US"/>
        </w:rPr>
        <w:t xml:space="preserve"> Комбинация на низкой гимнастической перекладине из ранее разученных упражнений в висах, упорах, переворотах. Акробатические комбинации из ранее разученных упражнений. Лазанье по канату в два приёма (мальчики).</w:t>
      </w:r>
    </w:p>
    <w:p w:rsidR="00901D85" w:rsidRPr="0080586A" w:rsidRDefault="0080586A" w:rsidP="00901D85">
      <w:pPr>
        <w:autoSpaceDE w:val="0"/>
        <w:autoSpaceDN w:val="0"/>
        <w:adjustRightInd w:val="0"/>
        <w:rPr>
          <w:rFonts w:eastAsia="SchoolBookSanPin-Italic"/>
          <w:bCs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</w:t>
      </w:r>
      <w:r w:rsidRPr="0080586A">
        <w:rPr>
          <w:rFonts w:eastAsia="SchoolBookSanPin-BoldItalic"/>
          <w:bCs/>
          <w:iCs/>
          <w:lang w:eastAsia="en-US"/>
        </w:rPr>
        <w:t xml:space="preserve">  </w:t>
      </w:r>
      <w:r w:rsidR="00901D85" w:rsidRPr="0080586A">
        <w:rPr>
          <w:rFonts w:eastAsia="SchoolBookSanPin-BoldItalic"/>
          <w:bCs/>
          <w:iCs/>
          <w:lang w:eastAsia="en-US"/>
        </w:rPr>
        <w:t xml:space="preserve">Спортивно-оздоровительная деятельность. </w:t>
      </w:r>
      <w:r w:rsidR="00901D85" w:rsidRPr="0080586A">
        <w:rPr>
          <w:rFonts w:eastAsia="SchoolBookSanPin-Italic"/>
          <w:bCs/>
          <w:iCs/>
          <w:lang w:eastAsia="en-US"/>
        </w:rPr>
        <w:t>Модуль. Спортивные игры.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</w:t>
      </w:r>
      <w:r w:rsidR="00901D85" w:rsidRPr="008D7C34">
        <w:rPr>
          <w:rFonts w:eastAsiaTheme="minorHAnsi"/>
          <w:b/>
          <w:bCs/>
          <w:lang w:eastAsia="en-US"/>
        </w:rPr>
        <w:t>Футбол</w:t>
      </w:r>
      <w:r w:rsidR="00901D85" w:rsidRPr="008D7C34">
        <w:rPr>
          <w:rFonts w:eastAsiaTheme="minorHAnsi"/>
          <w:bCs/>
          <w:lang w:eastAsia="en-US"/>
        </w:rPr>
        <w:t>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 w:rsidR="008D7C34" w:rsidRPr="008D7C34">
        <w:t xml:space="preserve"> Игра «Футбол»..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</w:t>
      </w:r>
      <w:r w:rsidR="00901D85" w:rsidRPr="008D7C34">
        <w:rPr>
          <w:rFonts w:eastAsiaTheme="minorHAnsi"/>
          <w:b/>
          <w:bCs/>
          <w:lang w:eastAsia="en-US"/>
        </w:rPr>
        <w:t xml:space="preserve">Баскетбол. </w:t>
      </w:r>
      <w:r w:rsidR="00901D85" w:rsidRPr="008D7C34">
        <w:rPr>
          <w:rFonts w:eastAsiaTheme="minorHAnsi"/>
          <w:bCs/>
          <w:lang w:eastAsia="en-US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 w:rsidR="008D7C34" w:rsidRPr="008D7C34">
        <w:t xml:space="preserve"> Игра «Баскетбол».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</w:t>
      </w:r>
      <w:r w:rsidR="00901D85" w:rsidRPr="008D7C34">
        <w:rPr>
          <w:rFonts w:eastAsiaTheme="minorHAnsi"/>
          <w:b/>
          <w:bCs/>
          <w:lang w:eastAsia="en-US"/>
        </w:rPr>
        <w:t xml:space="preserve">Волейбол. </w:t>
      </w:r>
      <w:r w:rsidR="00901D85" w:rsidRPr="008D7C34">
        <w:rPr>
          <w:rFonts w:eastAsiaTheme="minorHAnsi"/>
          <w:bCs/>
          <w:lang w:eastAsia="en-US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 w:rsidR="008D7C34" w:rsidRPr="008D7C34">
        <w:t xml:space="preserve"> Игра «Волейбол».</w:t>
      </w:r>
    </w:p>
    <w:p w:rsidR="00901D85" w:rsidRPr="008D7C34" w:rsidRDefault="0080586A" w:rsidP="00901D8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  </w:t>
      </w:r>
      <w:r w:rsidR="00901D85" w:rsidRPr="0080586A">
        <w:rPr>
          <w:rFonts w:eastAsia="SchoolBookSanPin-BoldItalic"/>
          <w:bCs/>
          <w:iCs/>
          <w:lang w:eastAsia="en-US"/>
        </w:rPr>
        <w:t>Прикладно-ориентирова</w:t>
      </w:r>
      <w:r w:rsidR="008D2506" w:rsidRPr="0080586A">
        <w:rPr>
          <w:rFonts w:eastAsia="SchoolBookSanPin-BoldItalic"/>
          <w:bCs/>
          <w:iCs/>
          <w:lang w:eastAsia="en-US"/>
        </w:rPr>
        <w:t>нная двигательная деятельность.</w:t>
      </w:r>
      <w:r w:rsidR="00901D85" w:rsidRPr="0080586A">
        <w:rPr>
          <w:rFonts w:eastAsia="SchoolBookSanPin-Italic"/>
          <w:bCs/>
          <w:iCs/>
          <w:lang w:eastAsia="en-US"/>
        </w:rPr>
        <w:t xml:space="preserve"> Атлетические единоборства.</w:t>
      </w:r>
      <w:r w:rsidR="00901D85" w:rsidRPr="008D7C34">
        <w:rPr>
          <w:rFonts w:eastAsia="SchoolBookSanPin-Italic"/>
          <w:b/>
          <w:bCs/>
          <w:i/>
          <w:iCs/>
          <w:lang w:eastAsia="en-US"/>
        </w:rPr>
        <w:t xml:space="preserve"> </w:t>
      </w:r>
      <w:r w:rsidR="00901D85" w:rsidRPr="008D7C34">
        <w:rPr>
          <w:rFonts w:eastAsiaTheme="minorHAnsi"/>
          <w:b/>
          <w:bCs/>
          <w:lang w:eastAsia="en-US"/>
        </w:rPr>
        <w:t>Ат</w:t>
      </w:r>
      <w:r w:rsidR="00901D85" w:rsidRPr="008D7C34">
        <w:rPr>
          <w:rFonts w:eastAsiaTheme="minorHAnsi"/>
          <w:bCs/>
          <w:lang w:eastAsia="en-US"/>
        </w:rPr>
        <w:t>летические единоборства в системе профессионально-ориентированной двигательной деятельности: её цели и задачи,</w:t>
      </w:r>
      <w:r w:rsidR="00901D85" w:rsidRPr="008D7C34">
        <w:rPr>
          <w:rFonts w:eastAsiaTheme="minorHAnsi"/>
          <w:b/>
          <w:bCs/>
          <w:lang w:eastAsia="en-US"/>
        </w:rPr>
        <w:t xml:space="preserve"> </w:t>
      </w:r>
      <w:r w:rsidR="00901D85" w:rsidRPr="008D7C34">
        <w:rPr>
          <w:rFonts w:eastAsiaTheme="minorHAnsi"/>
          <w:bCs/>
          <w:lang w:eastAsia="en-US"/>
        </w:rPr>
        <w:t>формы организации тренировочных занятий. Основные технические приёмы атлетических единоборств и способы их самостоятельного разучивания (самостраховка, стойки, захваты, броски).</w:t>
      </w:r>
    </w:p>
    <w:p w:rsidR="00F1379C" w:rsidRPr="008D7C34" w:rsidRDefault="00BF1C22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Italic"/>
          <w:b/>
          <w:bCs/>
          <w:i/>
          <w:iCs/>
          <w:lang w:eastAsia="en-US"/>
        </w:rPr>
        <w:t xml:space="preserve">         </w:t>
      </w:r>
      <w:r w:rsidR="00901D85" w:rsidRPr="008D7C34">
        <w:rPr>
          <w:rFonts w:eastAsia="SchoolBookSanPin-Italic"/>
          <w:b/>
          <w:bCs/>
          <w:i/>
          <w:iCs/>
          <w:lang w:eastAsia="en-US"/>
        </w:rPr>
        <w:t xml:space="preserve">Модуль. Спортивная и физическая подготовка. </w:t>
      </w:r>
      <w:r w:rsidR="00901D85" w:rsidRPr="008D7C34">
        <w:rPr>
          <w:rFonts w:eastAsiaTheme="minorHAnsi"/>
          <w:bCs/>
          <w:lang w:eastAsia="en-US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</w:t>
      </w:r>
      <w:r>
        <w:rPr>
          <w:rFonts w:eastAsiaTheme="minorHAnsi"/>
          <w:bCs/>
          <w:lang w:eastAsia="en-US"/>
        </w:rPr>
        <w:t xml:space="preserve">уры, национальных видов спорта, </w:t>
      </w:r>
      <w:r w:rsidR="00901D85" w:rsidRPr="008D7C34">
        <w:rPr>
          <w:rFonts w:eastAsiaTheme="minorHAnsi"/>
          <w:bCs/>
          <w:lang w:eastAsia="en-US"/>
        </w:rPr>
        <w:t>культурно-этнических игр.</w:t>
      </w:r>
    </w:p>
    <w:p w:rsidR="00901D85" w:rsidRPr="008D7C34" w:rsidRDefault="00901D85" w:rsidP="00901D8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</w:p>
    <w:p w:rsidR="007E57CD" w:rsidRPr="008D7C34" w:rsidRDefault="0091361D" w:rsidP="0091361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</w:rPr>
      </w:pPr>
      <w:r w:rsidRPr="008D7C34">
        <w:rPr>
          <w:b/>
          <w:bCs/>
          <w:caps/>
          <w:kern w:val="36"/>
        </w:rPr>
        <w:t xml:space="preserve">                   </w:t>
      </w:r>
      <w:r w:rsidR="00FE2898" w:rsidRPr="008D7C34">
        <w:rPr>
          <w:b/>
          <w:bCs/>
          <w:caps/>
          <w:kern w:val="36"/>
        </w:rPr>
        <w:t>ПЛАНИРУЕМЫЕ ОБРАЗОВАТЕЛЬНЫЕ РЕЗУЛЬТАТЫ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ЛИЧНОСТНЫЕ РЕЗУЛЬТАТЫ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гражданского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сформированность гражданской позиции обучающегося как активного и ответственного члена российского общества;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осознание своих конституционных прав и обязанностей, уважение закона и правопорядка;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принятие традиционных национальных, общечеловеческих гуманистических и демократических ценностей;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вести совместную деятельность в интересах гражданского общества; участвовать в самоуправлении в школе и детско-юношеских организациях;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умение взаимодействовать с социальными институтами в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соответствии с их функциями и назначением;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к гуманитарной и волонтёрской деятельности.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патриотического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культуру; прошлое и настоящее многонационального народа России;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lastRenderedPageBreak/>
        <w:t>— 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идейную убеждённость, готовность к служению и защите Отечества, ответственность за его судьбу.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духовно-нравственного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осознание духовных ценностей российского народа;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сформированность нравственного сознания, этического поведения;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способность оценивать ситуацию и принимать осознано решения, ориентируясь на морально-нравственные нормы и ценности;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осознание личного вклада в построение устойчивого будущего;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эстетического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способность воспринимать различные виды искусства,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традиции и творчество своего и других народов; ощущать эмоциональное воздействие искусства;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к самовыражению в разных видах искусства; стремление проявлять качества творческой личности.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физического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сформированность здорового и безопасного образа жизни, ответственного отношения к своему здоровью;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потребность в физическом совершенствовании, занятиях спортивно-оздоровительной деятельностью;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активное неприятие вредных привычек и иных форм причинения вреда физическому и психическому здоровью.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трудового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к труду, осознание приобретённых умений и навыков, трудолюбие;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готовность и способность к образованию и самообразованию на протяжении всей жизни.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экологического воспитания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сформированность экологической культуры, понимание влияния социально-экономических процессов на состояние природной и социальной среды; осознание глобального характера экологических проблем;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планирование и осуществление действий в окружающей среде на основе знания целей устойчивого развития человечества;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расширение опыта деятельности экологической направленности.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В части ценностей научного познания должны отражать: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lastRenderedPageBreak/>
        <w:t>—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совершенствование языковой и читательской культуры как средства взаимодействия между людьми и познанием мира;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МЕТАПРЕДМЕТНЫЕ РЕЗУЛЬТАТЫ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Овладение универсальными познавательными действиями: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1) </w:t>
      </w:r>
      <w:r w:rsidRPr="008D7C34">
        <w:rPr>
          <w:rFonts w:eastAsia="SchoolBookSanPin-Italic"/>
          <w:i/>
          <w:iCs/>
          <w:lang w:eastAsia="en-US"/>
        </w:rPr>
        <w:t>базовые логические действия: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самостоятельно формулировать и актуализировать проблему, рассматривать её всесторонне;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устанавливать существенный признак или основания для сравнения, классификации и обобщения;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определять цели деятельности, задавать параметры и критерии их достижения;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выявлять закономерности и противоречия в рассматриваемых явлениях;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разрабатывать план решения проблемы с учётом анализа имеющихся материальных и нематериальных ресурсов;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вносить коррективы в деятельность, оценивать соответствие результатов целям, оценивать риски последствий деятельности;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координировать и выполнять работу в условиях реального, виртуального и комбинированного взаимодействия;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развивать креативное мышление при решении жизненных проблем;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2) </w:t>
      </w:r>
      <w:r w:rsidRPr="008D7C34">
        <w:rPr>
          <w:rFonts w:eastAsia="SchoolBookSanPin-Italic"/>
          <w:i/>
          <w:iCs/>
          <w:lang w:eastAsia="en-US"/>
        </w:rPr>
        <w:t>базовые исследовательские действия: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формирование научного типа мышления, владение научной терминологией, ключевыми понятиями и методами;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ставить и формулировать собственные задачи в образовательной деятельности и жизненных ситуациях;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давать оценку новым ситуациям, оценивать приобретённый опыт;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осуществлять целенаправленный поиск переноса средств и способов действия в профессиональную среду;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уметь переносить знания в познавательную и практическую области жизнедеятельности;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уметь интегрировать знания из разных предметных областей;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3) </w:t>
      </w:r>
      <w:r w:rsidRPr="008D7C34">
        <w:rPr>
          <w:rFonts w:eastAsia="SchoolBookSanPin-Italic"/>
          <w:i/>
          <w:iCs/>
          <w:lang w:eastAsia="en-US"/>
        </w:rPr>
        <w:t>работа с информацией: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lastRenderedPageBreak/>
        <w:t>—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оценивать достоверность, легитимность информации, её соответствие правовым и морально-этическим нормам;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правовых и этических норм, норм информационной безопасности;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владеть навыками распознавания и защиты информации, информационной безопасности личности.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Овладение универсальными коммуникативными действиями: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1) </w:t>
      </w:r>
      <w:r w:rsidRPr="008D7C34">
        <w:rPr>
          <w:rFonts w:eastAsia="SchoolBookSanPin-Italic"/>
          <w:i/>
          <w:iCs/>
          <w:lang w:eastAsia="en-US"/>
        </w:rPr>
        <w:t>общение: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осуществлять коммуникации во всех сферах жизни;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развёрнуто и логично излагать свою точку зрения с использованием языковых средств;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2) </w:t>
      </w:r>
      <w:r w:rsidRPr="008D7C34">
        <w:rPr>
          <w:rFonts w:eastAsia="SchoolBookSanPin-Italic"/>
          <w:i/>
          <w:iCs/>
          <w:lang w:eastAsia="en-US"/>
        </w:rPr>
        <w:t>совместная деятельность: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понимать и использовать преимущества командной и индивидуальной работы;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выбирать тематику и методы совместных действий с учётом общих интересов и возможностей каждого члена коллектива;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оценивать качество вклада своего и каждого участника команды в общий результат по разработанным критериям;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предлагать новые проекты, оценивать идеи с позиции новизны, оригинальности, практической значимости;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осуществлять позитивное стратегическое поведение в различных ситуациях; проявлять творчество и воображение, быть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инициативным.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Овладение универсальными регулятивными действиями: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1) </w:t>
      </w:r>
      <w:r w:rsidRPr="008D7C34">
        <w:rPr>
          <w:rFonts w:eastAsia="SchoolBookSanPin-Italic"/>
          <w:i/>
          <w:iCs/>
          <w:lang w:eastAsia="en-US"/>
        </w:rPr>
        <w:t>самоорганизация: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самостоятельно составлять план решения проблемы с учётом имеющихся ресурсов, собственных возможностей и предпочтений;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давать оценку новым ситуациям;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расширять рамки учебного предмета на основе личных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предпочтений;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делать осознанный выбор, аргументировать его, брать ответственность за решение;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оценивать приобретённый опыт;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способствовать формированию и проявлению широкой эрудиции в разных областях знаний; постоянно повышать свой образовательный и культурный уровень;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2) </w:t>
      </w:r>
      <w:r w:rsidRPr="008D7C34">
        <w:rPr>
          <w:rFonts w:eastAsia="SchoolBookSanPin-Italic"/>
          <w:i/>
          <w:iCs/>
          <w:lang w:eastAsia="en-US"/>
        </w:rPr>
        <w:t>самоконтроль: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давать оценку новым ситуациям, вносить коррективы в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деятельность, оценивать соответствие результатов целям;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владеть навыками познавательной рефлексии как осознанием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lastRenderedPageBreak/>
        <w:t>— уметь оценивать риски и своевременно принимать решения по их снижению;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принимать мотивы и аргументы других при анализе результатов деятельности;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="SchoolBookSanPin-Italic"/>
          <w:i/>
          <w:iCs/>
          <w:lang w:eastAsia="en-US"/>
        </w:rPr>
      </w:pPr>
      <w:r w:rsidRPr="008D7C34">
        <w:rPr>
          <w:rFonts w:eastAsiaTheme="minorHAnsi"/>
          <w:lang w:eastAsia="en-US"/>
        </w:rPr>
        <w:t xml:space="preserve">3) </w:t>
      </w:r>
      <w:r w:rsidRPr="008D7C34">
        <w:rPr>
          <w:rFonts w:eastAsia="SchoolBookSanPin-Italic"/>
          <w:i/>
          <w:iCs/>
          <w:lang w:eastAsia="en-US"/>
        </w:rPr>
        <w:t>принятие себя и других: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принимать себя, понимая свои недостатки и достоинства;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принимать мотивы и аргументы других при анализе результатов деятельности;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признавать своё право и право других на ошибки;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развивать способность понимать мир с позиции другого</w:t>
      </w:r>
    </w:p>
    <w:p w:rsidR="00D56342" w:rsidRPr="008D7C34" w:rsidRDefault="00D56342" w:rsidP="00D5634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человека.</w:t>
      </w:r>
    </w:p>
    <w:p w:rsidR="00E84D6D" w:rsidRPr="008D7C34" w:rsidRDefault="00E84D6D" w:rsidP="00131762">
      <w:pPr>
        <w:shd w:val="clear" w:color="auto" w:fill="FFFFFF"/>
        <w:ind w:firstLine="227"/>
        <w:jc w:val="both"/>
        <w:rPr>
          <w:b/>
          <w:bCs/>
        </w:rPr>
      </w:pPr>
    </w:p>
    <w:p w:rsidR="00131762" w:rsidRPr="008D7C34" w:rsidRDefault="008D7C34" w:rsidP="00131762">
      <w:pPr>
        <w:shd w:val="clear" w:color="auto" w:fill="FFFFFF"/>
        <w:ind w:firstLine="227"/>
        <w:jc w:val="both"/>
        <w:rPr>
          <w:b/>
          <w:bCs/>
        </w:rPr>
      </w:pPr>
      <w:r>
        <w:rPr>
          <w:b/>
          <w:bCs/>
        </w:rPr>
        <w:t xml:space="preserve">                              </w:t>
      </w:r>
      <w:r w:rsidR="00FE2898" w:rsidRPr="008D7C34">
        <w:rPr>
          <w:b/>
          <w:bCs/>
        </w:rPr>
        <w:t>ПРЕДМЕТНЫЕ РЕЗУЛЬТАТЫ</w:t>
      </w:r>
      <w:r w:rsidR="00131762" w:rsidRPr="008D7C34">
        <w:rPr>
          <w:b/>
          <w:bCs/>
        </w:rPr>
        <w:t xml:space="preserve"> </w:t>
      </w:r>
      <w:r w:rsidR="00131762" w:rsidRPr="008D7C34">
        <w:rPr>
          <w:rFonts w:eastAsiaTheme="minorHAnsi"/>
          <w:b/>
          <w:bCs/>
          <w:lang w:eastAsia="en-US"/>
        </w:rPr>
        <w:t xml:space="preserve">    11 КЛАСС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По разделу «Знания о физической культуре» отражают умения и способности: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По разделу «Организация самостоятельных занятий»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отражают умения и способности: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организовывать и проводить сеансы релаксации, банных процедур и самомассажа с целью восстановления организма после умственных и физических нагрузок;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D7C34">
        <w:rPr>
          <w:rFonts w:eastAsiaTheme="minorHAnsi"/>
          <w:lang w:eastAsia="en-US"/>
        </w:rPr>
        <w:t>— проводить самостоятельные занятия по подготовке куспешному выполнению нормативных требований комплекса ГТО, планировать их содержание и физические нагрузки исходя из индивидуальных результатов в тестовых испытаниях.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По разделу «Физическое совершенствование» отражают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D7C34">
        <w:rPr>
          <w:rFonts w:eastAsiaTheme="minorHAnsi"/>
          <w:b/>
          <w:bCs/>
          <w:lang w:eastAsia="en-US"/>
        </w:rPr>
        <w:t>умения и способности: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>— 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>— 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>— демонстрировать технику приёмов и защитных действий из атлетических единоборств, выполнять их во взаимодействии партнёром;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>— 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</w:t>
      </w:r>
      <w:r w:rsidR="008D7C34">
        <w:rPr>
          <w:rFonts w:eastAsiaTheme="minorHAnsi"/>
          <w:bCs/>
          <w:lang w:eastAsia="en-US"/>
        </w:rPr>
        <w:t xml:space="preserve"> </w:t>
      </w:r>
      <w:r w:rsidRPr="008D7C34">
        <w:rPr>
          <w:rFonts w:eastAsiaTheme="minorHAnsi"/>
          <w:bCs/>
          <w:lang w:eastAsia="en-US"/>
        </w:rPr>
        <w:t>баскетбол);</w:t>
      </w:r>
    </w:p>
    <w:p w:rsidR="00131762" w:rsidRPr="008D7C34" w:rsidRDefault="00131762" w:rsidP="0013176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8D7C34">
        <w:rPr>
          <w:rFonts w:eastAsiaTheme="minorHAnsi"/>
          <w:bCs/>
          <w:lang w:eastAsia="en-US"/>
        </w:rPr>
        <w:t>— выполнять комплексы физических упражнений на развитие основных физических качеств, демонстрировать ежегодные приросты в тестовых заданиях Комплекса ГТО.</w:t>
      </w:r>
    </w:p>
    <w:p w:rsidR="00DA753F" w:rsidRPr="008D7C34" w:rsidRDefault="00DA753F" w:rsidP="0013176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8D7C34" w:rsidRDefault="008D7C34" w:rsidP="00B906A6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8D7C34" w:rsidRDefault="008D7C34" w:rsidP="00B906A6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8D7C34" w:rsidRDefault="008D7C34" w:rsidP="00B906A6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8D7C34" w:rsidRDefault="008D7C34" w:rsidP="00B906A6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8D7C34" w:rsidRDefault="008D7C34" w:rsidP="00B906A6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916C03" w:rsidRPr="008D7C34" w:rsidRDefault="00916C03" w:rsidP="00FE2898">
      <w:pPr>
        <w:rPr>
          <w:b/>
          <w:color w:val="538135" w:themeColor="accent6" w:themeShade="BF"/>
        </w:rPr>
      </w:pPr>
    </w:p>
    <w:tbl>
      <w:tblPr>
        <w:tblStyle w:val="a3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5"/>
        <w:gridCol w:w="6571"/>
        <w:gridCol w:w="555"/>
        <w:gridCol w:w="3092"/>
      </w:tblGrid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pPr>
              <w:rPr>
                <w:b/>
                <w:lang w:eastAsia="en-US"/>
              </w:rPr>
            </w:pPr>
            <w:r w:rsidRPr="008D7C34">
              <w:rPr>
                <w:b/>
                <w:lang w:eastAsia="en-US"/>
              </w:rPr>
              <w:t>№</w:t>
            </w:r>
          </w:p>
          <w:p w:rsidR="00B906A6" w:rsidRPr="008D7C34" w:rsidRDefault="00B906A6" w:rsidP="00CB6B92">
            <w:pPr>
              <w:rPr>
                <w:b/>
                <w:lang w:eastAsia="en-US"/>
              </w:rPr>
            </w:pPr>
          </w:p>
        </w:tc>
        <w:tc>
          <w:tcPr>
            <w:tcW w:w="6571" w:type="dxa"/>
          </w:tcPr>
          <w:p w:rsidR="00B906A6" w:rsidRPr="008D7C34" w:rsidRDefault="00B906A6" w:rsidP="00CB6B92">
            <w:pPr>
              <w:rPr>
                <w:b/>
                <w:lang w:eastAsia="en-US"/>
              </w:rPr>
            </w:pPr>
          </w:p>
          <w:p w:rsidR="00B906A6" w:rsidRPr="008D7C34" w:rsidRDefault="00B906A6" w:rsidP="00CB6B92">
            <w:pPr>
              <w:rPr>
                <w:b/>
                <w:lang w:eastAsia="en-US"/>
              </w:rPr>
            </w:pPr>
            <w:r w:rsidRPr="008D7C34">
              <w:rPr>
                <w:b/>
                <w:lang w:eastAsia="en-US"/>
              </w:rPr>
              <w:t>Тема урока</w:t>
            </w:r>
          </w:p>
          <w:p w:rsidR="00B906A6" w:rsidRPr="008D7C34" w:rsidRDefault="00B906A6" w:rsidP="00CB6B92">
            <w:pPr>
              <w:rPr>
                <w:b/>
                <w:lang w:eastAsia="en-US"/>
              </w:rPr>
            </w:pPr>
          </w:p>
        </w:tc>
        <w:tc>
          <w:tcPr>
            <w:tcW w:w="555" w:type="dxa"/>
          </w:tcPr>
          <w:p w:rsidR="00B906A6" w:rsidRPr="008D7C34" w:rsidRDefault="00B906A6" w:rsidP="00CB6B92">
            <w:pPr>
              <w:rPr>
                <w:b/>
                <w:lang w:eastAsia="en-US"/>
              </w:rPr>
            </w:pPr>
            <w:r w:rsidRPr="008D7C34">
              <w:rPr>
                <w:b/>
                <w:lang w:eastAsia="en-US"/>
              </w:rPr>
              <w:t>Кол-во час</w:t>
            </w:r>
          </w:p>
        </w:tc>
        <w:tc>
          <w:tcPr>
            <w:tcW w:w="3092" w:type="dxa"/>
          </w:tcPr>
          <w:p w:rsidR="00B906A6" w:rsidRPr="008D7C34" w:rsidRDefault="00B906A6" w:rsidP="00CB6B92">
            <w:pPr>
              <w:rPr>
                <w:b/>
                <w:lang w:eastAsia="en-US"/>
              </w:rPr>
            </w:pPr>
            <w:r w:rsidRPr="008D7C34">
              <w:rPr>
                <w:b/>
                <w:lang w:eastAsia="en-US"/>
              </w:rPr>
              <w:t>Электронные (цифровые) образовательные ресурсы)</w:t>
            </w:r>
          </w:p>
        </w:tc>
      </w:tr>
      <w:tr w:rsidR="00B906A6" w:rsidRPr="008D7C34" w:rsidTr="00E053E8">
        <w:trPr>
          <w:trHeight w:val="712"/>
        </w:trPr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131762">
            <w:pPr>
              <w:autoSpaceDE w:val="0"/>
              <w:autoSpaceDN w:val="0"/>
              <w:adjustRightInd w:val="0"/>
              <w:rPr>
                <w:b/>
              </w:rPr>
            </w:pPr>
            <w:r w:rsidRPr="008D7C34">
              <w:rPr>
                <w:b/>
              </w:rPr>
              <w:t xml:space="preserve">Вводный инструктаж по охране труда. </w:t>
            </w:r>
          </w:p>
          <w:p w:rsidR="00B214D8" w:rsidRPr="008D7C34" w:rsidRDefault="00B214D8" w:rsidP="0013176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Основные компоненты здорового образа жизни и их влияние на здоровье современного человека.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131762">
            <w:r w:rsidRPr="008D7C34">
              <w:rPr>
                <w:spacing w:val="2"/>
              </w:rPr>
              <w:t>Бег на короткие дистанции</w:t>
            </w:r>
            <w:r w:rsidRPr="008D7C34">
              <w:rPr>
                <w:b/>
                <w:color w:val="FF0000"/>
              </w:rPr>
              <w:t>.</w:t>
            </w:r>
            <w:r w:rsidRPr="008D7C34">
              <w:rPr>
                <w:rFonts w:eastAsiaTheme="minorHAnsi"/>
                <w:color w:val="FF0000"/>
                <w:lang w:eastAsia="en-US"/>
              </w:rPr>
              <w:t xml:space="preserve"> </w:t>
            </w:r>
            <w:r w:rsidR="00963F25" w:rsidRPr="008D7C34">
              <w:rPr>
                <w:rFonts w:eastAsiaTheme="minorHAnsi"/>
                <w:b/>
                <w:bCs/>
                <w:color w:val="FF0000"/>
                <w:lang w:eastAsia="en-US"/>
              </w:rPr>
              <w:t>Футбол</w:t>
            </w:r>
            <w:r w:rsidR="00963F25" w:rsidRPr="008D7C34">
              <w:rPr>
                <w:rFonts w:eastAsiaTheme="minorHAnsi"/>
                <w:bCs/>
                <w:color w:val="FF0000"/>
                <w:lang w:eastAsia="en-US"/>
              </w:rPr>
              <w:t>. Повторение правил игры в футбол, соблюдение их в процессе игровой деятельности.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8" w:history="1">
              <w:r w:rsidR="00924C6B" w:rsidRPr="00B7493D">
                <w:rPr>
                  <w:rStyle w:val="af4"/>
                </w:rPr>
                <w:t>https://resh.edu.ru/subject/lesson/3890/start/77735/</w:t>
              </w:r>
            </w:hyperlink>
            <w:r w:rsidR="00924C6B">
              <w:t xml:space="preserve"> №35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FA16AE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spacing w:val="2"/>
              </w:rPr>
              <w:t xml:space="preserve">Бег на средние дистанции. </w:t>
            </w:r>
            <w:r w:rsidR="00B214D8" w:rsidRPr="008D7C34">
              <w:rPr>
                <w:rFonts w:eastAsiaTheme="minorHAnsi"/>
                <w:bCs/>
                <w:color w:val="FF0000"/>
                <w:lang w:eastAsia="en-US"/>
              </w:rPr>
              <w:t>Структурная организация самостоятельной подготовки к выполнению требований комплекса ГТО; способы определения направленности её тренировочных занятий в годичном цикле.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9" w:history="1">
              <w:r w:rsidR="00924C6B" w:rsidRPr="00B7493D">
                <w:rPr>
                  <w:rStyle w:val="af4"/>
                </w:rPr>
                <w:t>https://resh.edu.ru/subject/lesson/4973/start/89751/</w:t>
              </w:r>
            </w:hyperlink>
            <w:r w:rsidR="00924C6B">
              <w:t xml:space="preserve"> №36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4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963F25" w:rsidP="00963F25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924C6B" w:rsidRDefault="00A15E21" w:rsidP="00924C6B">
            <w:hyperlink r:id="rId10" w:history="1">
              <w:r w:rsidR="00924C6B" w:rsidRPr="00B7493D">
                <w:rPr>
                  <w:rStyle w:val="af4"/>
                </w:rPr>
                <w:t>https://resh.edu.ru/subject/lesson/5587/start/197270/</w:t>
              </w:r>
            </w:hyperlink>
            <w:r w:rsidR="00924C6B">
              <w:t xml:space="preserve"> №37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5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CB6B9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spacing w:val="2"/>
              </w:rPr>
              <w:t xml:space="preserve">Бег на средние дистанции. </w:t>
            </w:r>
            <w:r w:rsidR="00B214D8" w:rsidRPr="008D7C34">
              <w:rPr>
                <w:rFonts w:eastAsiaTheme="minorHAnsi"/>
                <w:bCs/>
                <w:color w:val="FF0000"/>
                <w:lang w:eastAsia="en-US"/>
              </w:rPr>
              <w:t>Техника выполнения обязательных и дополнительных тестовых упражнений, способы их освоения и оценивания.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1" w:history="1">
              <w:r w:rsidR="00924C6B" w:rsidRPr="00B7493D">
                <w:rPr>
                  <w:rStyle w:val="af4"/>
                </w:rPr>
                <w:t>https://resh.edu.ru/subject/lesson/6107/start/79881/</w:t>
              </w:r>
            </w:hyperlink>
            <w:r w:rsidR="00924C6B">
              <w:t xml:space="preserve"> №38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6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131762">
            <w:r w:rsidRPr="008D7C34">
              <w:rPr>
                <w:spacing w:val="2"/>
              </w:rPr>
              <w:t>Бег на длинные дистанции.</w:t>
            </w:r>
            <w:r w:rsidRPr="008D7C34">
              <w:rPr>
                <w:rFonts w:eastAsia="SchoolBookSanPin-BoldItalic"/>
                <w:b/>
                <w:bCs/>
                <w:i/>
                <w:iCs/>
                <w:color w:val="FF0000"/>
                <w:lang w:eastAsia="en-US"/>
              </w:rPr>
              <w:t xml:space="preserve"> 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2" w:history="1">
              <w:r w:rsidR="00924C6B" w:rsidRPr="00B7493D">
                <w:rPr>
                  <w:rStyle w:val="af4"/>
                </w:rPr>
                <w:t>https://resh.edu.ru/subject/lesson/4972/start/77761/</w:t>
              </w:r>
            </w:hyperlink>
            <w:r w:rsidR="00924C6B">
              <w:t xml:space="preserve"> №39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7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214D8" w:rsidP="00CB6B9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3" w:history="1">
              <w:r w:rsidR="00924C6B" w:rsidRPr="00B7493D">
                <w:rPr>
                  <w:rStyle w:val="af4"/>
                </w:rPr>
                <w:t>https://resh.edu.ru/subject/lesson/4244/start/78744/</w:t>
              </w:r>
            </w:hyperlink>
            <w:r w:rsidR="00924C6B">
              <w:t xml:space="preserve"> №40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8</w:t>
            </w:r>
          </w:p>
        </w:tc>
        <w:tc>
          <w:tcPr>
            <w:tcW w:w="6571" w:type="dxa"/>
            <w:shd w:val="clear" w:color="auto" w:fill="auto"/>
          </w:tcPr>
          <w:p w:rsidR="00AF526B" w:rsidRPr="008D7C34" w:rsidRDefault="008D7C34" w:rsidP="00AF52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spacing w:val="2"/>
              </w:rPr>
              <w:t>Метание гранаты</w:t>
            </w:r>
            <w:r w:rsidR="00B906A6" w:rsidRPr="008D7C34">
              <w:t>.</w:t>
            </w:r>
            <w:r w:rsidR="00B906A6" w:rsidRPr="008D7C34">
              <w:rPr>
                <w:rFonts w:eastAsiaTheme="minorHAnsi"/>
                <w:color w:val="FF0000"/>
                <w:lang w:eastAsia="en-US"/>
              </w:rPr>
              <w:t xml:space="preserve"> </w:t>
            </w:r>
            <w:r w:rsidR="00AF526B" w:rsidRPr="008D7C34">
              <w:rPr>
                <w:rFonts w:eastAsiaTheme="minorHAnsi"/>
                <w:bCs/>
                <w:color w:val="FF0000"/>
                <w:lang w:eastAsia="en-US"/>
              </w:rPr>
      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</w:t>
            </w:r>
          </w:p>
          <w:p w:rsidR="00B906A6" w:rsidRPr="008D7C34" w:rsidRDefault="00AF526B" w:rsidP="0013176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культурно-этнических игр.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4" w:history="1">
              <w:r w:rsidR="00924C6B" w:rsidRPr="00B7493D">
                <w:rPr>
                  <w:rStyle w:val="af4"/>
                </w:rPr>
                <w:t>https://resh.edu.ru/subject/lesson/3912/start/88045/</w:t>
              </w:r>
            </w:hyperlink>
            <w:r w:rsidR="00924C6B">
              <w:t xml:space="preserve"> №41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9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lang w:eastAsia="en-US"/>
              </w:rPr>
              <w:t>Метание гранаты.</w:t>
            </w:r>
            <w:r w:rsidR="0080586A" w:rsidRPr="0080586A">
              <w:rPr>
                <w:rFonts w:eastAsia="SchoolBookSanPin-BoldItalic"/>
                <w:bCs/>
                <w:iCs/>
                <w:lang w:eastAsia="en-US"/>
              </w:rPr>
              <w:t xml:space="preserve">  </w:t>
            </w:r>
            <w:r w:rsidR="0080586A" w:rsidRPr="0080586A">
              <w:rPr>
                <w:rFonts w:eastAsia="SchoolBookSanPin-BoldItalic"/>
                <w:bCs/>
                <w:iCs/>
                <w:color w:val="FF0000"/>
                <w:lang w:eastAsia="en-US"/>
              </w:rPr>
              <w:t xml:space="preserve">Спортивно-оздоровительная деятельность. </w:t>
            </w:r>
            <w:r w:rsidR="0080586A" w:rsidRPr="0080586A">
              <w:rPr>
                <w:rFonts w:eastAsia="SchoolBookSanPin-Italic"/>
                <w:bCs/>
                <w:iCs/>
                <w:color w:val="FF0000"/>
                <w:lang w:eastAsia="en-US"/>
              </w:rPr>
              <w:t>Модуль. Спортивные игры.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5" w:history="1">
              <w:r w:rsidR="00924C6B" w:rsidRPr="00B7493D">
                <w:rPr>
                  <w:rStyle w:val="af4"/>
                </w:rPr>
                <w:t>https://resh.edu.ru/subject/lesson/6125/start/279198/</w:t>
              </w:r>
            </w:hyperlink>
            <w:r w:rsidR="00924C6B">
              <w:t xml:space="preserve"> №42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10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3757D5" w:rsidP="00CB6B92">
            <w:pPr>
              <w:autoSpaceDE w:val="0"/>
              <w:autoSpaceDN w:val="0"/>
              <w:adjustRightInd w:val="0"/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Оптимизация работоспособности в режиме трудовой деятельности.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6" w:history="1">
              <w:r w:rsidR="00924C6B" w:rsidRPr="00B7493D">
                <w:rPr>
                  <w:rStyle w:val="af4"/>
                </w:rPr>
                <w:t>https://resh.edu.ru/subject/lesson/3921/start/169925/</w:t>
              </w:r>
            </w:hyperlink>
            <w:r w:rsidR="00924C6B">
              <w:t xml:space="preserve"> №43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11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CB6B92" w:rsidP="00CB6B92">
            <w:pPr>
              <w:shd w:val="clear" w:color="auto" w:fill="FFFFFF"/>
              <w:rPr>
                <w:color w:val="FF0000"/>
              </w:rPr>
            </w:pPr>
            <w:r w:rsidRPr="008D7C34">
              <w:rPr>
                <w:rFonts w:eastAsiaTheme="minorHAnsi"/>
                <w:lang w:eastAsia="en-US"/>
              </w:rPr>
              <w:t>Эстафетный бег.</w:t>
            </w:r>
            <w:r w:rsidRPr="008D7C34">
              <w:rPr>
                <w:spacing w:val="2"/>
              </w:rPr>
              <w:t xml:space="preserve"> </w:t>
            </w:r>
            <w:r w:rsidRPr="008D7C34">
              <w:rPr>
                <w:rFonts w:eastAsiaTheme="minorHAnsi"/>
                <w:bCs/>
                <w:lang w:eastAsia="en-US"/>
              </w:rPr>
              <w:t>Челночный бег.</w:t>
            </w:r>
            <w:r w:rsidR="0080586A" w:rsidRPr="0080586A">
              <w:rPr>
                <w:rFonts w:eastAsia="SchoolBookSanPin-BoldItalic"/>
                <w:bCs/>
                <w:iCs/>
                <w:lang w:eastAsia="en-US"/>
              </w:rPr>
              <w:t xml:space="preserve"> </w:t>
            </w:r>
            <w:r w:rsidR="0080586A" w:rsidRPr="0080586A">
              <w:rPr>
                <w:rFonts w:eastAsia="SchoolBookSanPin-BoldItalic"/>
                <w:bCs/>
                <w:iCs/>
                <w:color w:val="FF0000"/>
                <w:lang w:eastAsia="en-US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7" w:history="1">
              <w:r w:rsidR="00924C6B" w:rsidRPr="00B7493D">
                <w:rPr>
                  <w:rStyle w:val="af4"/>
                </w:rPr>
                <w:t>https://resh.edu.ru/subject/lesson/4974/start/169951/</w:t>
              </w:r>
            </w:hyperlink>
            <w:r w:rsidR="00924C6B">
              <w:t xml:space="preserve"> №44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12</w:t>
            </w:r>
          </w:p>
        </w:tc>
        <w:tc>
          <w:tcPr>
            <w:tcW w:w="6571" w:type="dxa"/>
            <w:shd w:val="clear" w:color="auto" w:fill="auto"/>
          </w:tcPr>
          <w:p w:rsidR="00B906A6" w:rsidRPr="0080586A" w:rsidRDefault="00B906A6" w:rsidP="0080586A">
            <w:pPr>
              <w:autoSpaceDE w:val="0"/>
              <w:autoSpaceDN w:val="0"/>
              <w:adjustRightInd w:val="0"/>
              <w:rPr>
                <w:rFonts w:eastAsia="SchoolBookSanPin-BoldItalic"/>
                <w:bCs/>
                <w:iCs/>
                <w:lang w:eastAsia="en-US"/>
              </w:rPr>
            </w:pPr>
            <w:r w:rsidRPr="008D7C34">
              <w:rPr>
                <w:spacing w:val="2"/>
              </w:rPr>
              <w:t>Прыжки в длину с места</w:t>
            </w:r>
            <w:r w:rsidR="0080586A">
              <w:rPr>
                <w:spacing w:val="2"/>
              </w:rPr>
              <w:t xml:space="preserve">. </w:t>
            </w:r>
            <w:r w:rsidR="0080586A" w:rsidRPr="0080586A">
              <w:rPr>
                <w:rFonts w:eastAsia="SchoolBookSanPin-BoldItalic"/>
                <w:bCs/>
                <w:iCs/>
                <w:color w:val="FF0000"/>
                <w:lang w:eastAsia="en-US"/>
              </w:rPr>
              <w:t>Современные оздоровительные методы и процедуры в режиме здорового образа жизни.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8" w:history="1">
              <w:r w:rsidR="00924C6B" w:rsidRPr="00B7493D">
                <w:rPr>
                  <w:rStyle w:val="af4"/>
                </w:rPr>
                <w:t>https://resh.edu.ru/subject/lesson/6108/start/79854/</w:t>
              </w:r>
            </w:hyperlink>
            <w:r w:rsidR="00924C6B">
              <w:t xml:space="preserve"> №45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13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C46209">
            <w:r w:rsidRPr="008D7C34">
              <w:t>Инструктаж по охране труда</w:t>
            </w:r>
            <w:r w:rsidRPr="0080586A">
              <w:rPr>
                <w:color w:val="FF0000"/>
                <w:spacing w:val="2"/>
              </w:rPr>
              <w:t xml:space="preserve">. </w:t>
            </w:r>
            <w:r w:rsidR="0080586A" w:rsidRPr="0080586A">
              <w:rPr>
                <w:rFonts w:eastAsia="SchoolBookSanPin-BoldItalic"/>
                <w:bCs/>
                <w:iCs/>
                <w:color w:val="FF0000"/>
                <w:lang w:eastAsia="en-US"/>
              </w:rPr>
              <w:t>Физкультурно-оздоровительная деятельность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19" w:history="1">
              <w:r w:rsidR="00924C6B" w:rsidRPr="00B7493D">
                <w:rPr>
                  <w:rStyle w:val="af4"/>
                </w:rPr>
                <w:t>https://resh.edu.ru/subject/lesson/4976/start/279224/</w:t>
              </w:r>
            </w:hyperlink>
            <w:r w:rsidR="00924C6B">
              <w:t xml:space="preserve"> №46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14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C46209" w:rsidP="00CB6B92">
            <w:pPr>
              <w:rPr>
                <w:spacing w:val="2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0" w:history="1">
              <w:r w:rsidR="00924C6B" w:rsidRPr="00B7493D">
                <w:rPr>
                  <w:rStyle w:val="af4"/>
                </w:rPr>
                <w:t>https://resh.edu.ru/subject/lesson/4975/start/91317/</w:t>
              </w:r>
            </w:hyperlink>
            <w:r w:rsidR="00924C6B">
              <w:t xml:space="preserve"> №47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15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3757D5" w:rsidP="00CB6B92">
            <w:pPr>
              <w:shd w:val="clear" w:color="auto" w:fill="FFFFFF"/>
              <w:rPr>
                <w:color w:val="FF0000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Влияние занятий физической культурой на профилактику и искоренение вредных привычек.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1" w:history="1">
              <w:r w:rsidR="00924C6B" w:rsidRPr="00B7493D">
                <w:rPr>
                  <w:rStyle w:val="af4"/>
                </w:rPr>
                <w:t>https://resh.edu.ru/subject/lesson/3945/start/90425/</w:t>
              </w:r>
            </w:hyperlink>
            <w:r w:rsidR="00924C6B">
              <w:t xml:space="preserve"> №48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16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963F25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>Баскетбол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. Повторение правил игры в баскетбол, соблюдение их в процессе игровой деятельности.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2" w:history="1">
              <w:r w:rsidR="00E053E8" w:rsidRPr="00B7493D">
                <w:rPr>
                  <w:rStyle w:val="af4"/>
                </w:rPr>
                <w:t>https://resh.edu.ru/subject/lesson/3819/start/169413/</w:t>
              </w:r>
            </w:hyperlink>
            <w:r w:rsidR="00E053E8">
              <w:t xml:space="preserve"> №17</w:t>
            </w:r>
          </w:p>
        </w:tc>
      </w:tr>
      <w:tr w:rsidR="00B906A6" w:rsidRPr="008D7C34" w:rsidTr="00E053E8">
        <w:trPr>
          <w:trHeight w:val="316"/>
        </w:trPr>
        <w:tc>
          <w:tcPr>
            <w:tcW w:w="555" w:type="dxa"/>
          </w:tcPr>
          <w:p w:rsidR="00B906A6" w:rsidRPr="008D7C34" w:rsidRDefault="00B906A6" w:rsidP="00CB6B92">
            <w:r w:rsidRPr="008D7C34">
              <w:lastRenderedPageBreak/>
              <w:t>17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963F25" w:rsidP="00963F25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  <w:r w:rsidR="00C46209" w:rsidRPr="008D7C34">
              <w:t xml:space="preserve"> Игра «Баскетбол».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3" w:history="1">
              <w:r w:rsidR="00E053E8" w:rsidRPr="00B7493D">
                <w:rPr>
                  <w:rStyle w:val="af4"/>
                </w:rPr>
                <w:t>https://resh.edu.ru/subject/lesson/3807/start/169439/</w:t>
              </w:r>
            </w:hyperlink>
            <w:r w:rsidR="00E053E8">
              <w:t xml:space="preserve"> №18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18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7C2193" w:rsidP="007C2193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 xml:space="preserve">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 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4" w:history="1">
              <w:r w:rsidR="00E053E8" w:rsidRPr="00B7493D">
                <w:rPr>
                  <w:rStyle w:val="af4"/>
                </w:rPr>
                <w:t>https://resh.edu.ru/subject/lesson/6106/start/95813/</w:t>
              </w:r>
            </w:hyperlink>
            <w:r w:rsidR="00E053E8">
              <w:t xml:space="preserve"> №19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pPr>
              <w:rPr>
                <w:b/>
              </w:rPr>
            </w:pPr>
            <w:r w:rsidRPr="008D7C34">
              <w:rPr>
                <w:b/>
              </w:rPr>
              <w:t>19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131762">
            <w:pPr>
              <w:rPr>
                <w:b/>
              </w:rPr>
            </w:pPr>
            <w:r w:rsidRPr="008D7C34">
              <w:rPr>
                <w:b/>
              </w:rPr>
              <w:t xml:space="preserve">Инструктаж по охране труда. </w:t>
            </w:r>
            <w:r w:rsidR="007C2193" w:rsidRPr="008D7C34">
              <w:rPr>
                <w:rFonts w:eastAsiaTheme="minorHAnsi"/>
                <w:bCs/>
                <w:color w:val="FF0000"/>
                <w:lang w:eastAsia="en-US"/>
              </w:rPr>
              <w:t>Роль и значение адаптации организма в организации и планировании мероприятий здорового образа жизни; характеристика основных этапов адаптации.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5" w:history="1">
              <w:r w:rsidR="002C1AF8" w:rsidRPr="00B7493D">
                <w:rPr>
                  <w:rStyle w:val="af4"/>
                </w:rPr>
                <w:t>https://resh.edu.ru/subject/lesson/3844/start/90398/</w:t>
              </w:r>
            </w:hyperlink>
            <w:r w:rsidR="002C1AF8">
              <w:t xml:space="preserve"> №29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20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AF526B" w:rsidP="00CB6B92">
            <w:r w:rsidRPr="008D7C34">
              <w:rPr>
                <w:rFonts w:eastAsiaTheme="minorHAnsi"/>
                <w:bCs/>
                <w:color w:val="FF0000"/>
                <w:lang w:eastAsia="en-US"/>
              </w:rPr>
              <w:t>Упражнения для профилактики острых респираторных заболеваний; целлюлита; снижения массы тела</w:t>
            </w:r>
            <w:r w:rsidR="003757D5" w:rsidRPr="008D7C34">
              <w:rPr>
                <w:rFonts w:eastAsiaTheme="minorHAnsi"/>
                <w:bCs/>
                <w:color w:val="FF0000"/>
                <w:lang w:eastAsia="en-US"/>
              </w:rPr>
              <w:t>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6" w:history="1">
              <w:r w:rsidR="002C1AF8" w:rsidRPr="00B7493D">
                <w:rPr>
                  <w:rStyle w:val="af4"/>
                </w:rPr>
                <w:t>https://resh.edu.ru/subject/lesson/5419/start/169744/</w:t>
              </w:r>
            </w:hyperlink>
            <w:r w:rsidR="002C1AF8">
              <w:t xml:space="preserve"> №30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21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AF526B" w:rsidP="00CB6B92">
            <w:pPr>
              <w:rPr>
                <w:spacing w:val="2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>Ат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летические единоборства в системе профессионально-ориентированной двигательной деятельности: её цели и задачи,</w:t>
            </w: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 xml:space="preserve"> 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формы организации тренировочных занятий.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7" w:history="1">
              <w:r w:rsidR="002C1AF8" w:rsidRPr="00B7493D">
                <w:rPr>
                  <w:rStyle w:val="af4"/>
                </w:rPr>
                <w:t>https://resh.edu.ru/subject/lesson/5511/start/86115/</w:t>
              </w:r>
            </w:hyperlink>
            <w:r w:rsidR="002C1AF8">
              <w:t xml:space="preserve"> №31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22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AF526B" w:rsidP="00AF526B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Основные технические приёмы атлетических единоборств и способы их самостоятельного разучивания (самостраховка, стойки, захваты, броски).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8" w:history="1">
              <w:r w:rsidR="002C1AF8" w:rsidRPr="00B7493D">
                <w:rPr>
                  <w:rStyle w:val="af4"/>
                </w:rPr>
                <w:t>https://resh.edu.ru/subject/lesson/3901/start/169790/</w:t>
              </w:r>
            </w:hyperlink>
            <w:r w:rsidR="002C1AF8">
              <w:t xml:space="preserve"> №32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23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AF526B" w:rsidP="00CB6B9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Стретчинг и шейпинг как современные оздоровительные системы физической культуры: цель, задачи, формы организации.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29" w:history="1">
              <w:r w:rsidR="002C1AF8" w:rsidRPr="00B7493D">
                <w:rPr>
                  <w:rStyle w:val="af4"/>
                </w:rPr>
                <w:t>https://resh.edu.ru/subject/lesson/3867/start/169848/</w:t>
              </w:r>
            </w:hyperlink>
            <w:r w:rsidR="002C1AF8">
              <w:t xml:space="preserve"> №33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24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AF526B" w:rsidP="00CB6B9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Способы индивидуализации содержания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0" w:history="1">
              <w:r w:rsidR="002C1AF8" w:rsidRPr="00B7493D">
                <w:rPr>
                  <w:rStyle w:val="af4"/>
                </w:rPr>
                <w:t>https://resh.edu.ru/subject/lesson/4971/start/85907/</w:t>
              </w:r>
            </w:hyperlink>
            <w:r w:rsidR="002C1AF8">
              <w:t xml:space="preserve"> №34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25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lang w:eastAsia="en-US"/>
              </w:rPr>
              <w:t>Акробатические комбинации из ранее разученных упражнений.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26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0F2C26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lang w:eastAsia="en-US"/>
              </w:rPr>
              <w:t>Комбинация на низкой гимнастической перекладине из ранее разученных упражнений в висах, упорах, переворотах.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27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3757D5" w:rsidP="00CB6B92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Рациональная организация труда как фактор сохранения и укрепления здоровья.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28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CB6B92">
            <w:r w:rsidRPr="008D7C34">
              <w:t xml:space="preserve">Сгибание и разгибание рук в упоре лежа на полу. 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29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lang w:eastAsia="en-US"/>
              </w:rPr>
              <w:t>Лазанье по канату в два приёма (мальчики).</w:t>
            </w:r>
            <w:r w:rsidR="00BF1C22">
              <w:rPr>
                <w:rFonts w:eastAsia="SchoolBookSanPin-Italic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="00BF1C22" w:rsidRPr="00BF1C22">
              <w:rPr>
                <w:rFonts w:eastAsia="SchoolBookSanPin-Italic"/>
                <w:bCs/>
                <w:iCs/>
                <w:color w:val="FF0000"/>
                <w:sz w:val="28"/>
                <w:szCs w:val="28"/>
                <w:lang w:eastAsia="en-US"/>
              </w:rPr>
              <w:t>Модуль. Спортивная и физическая подготовка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30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lang w:eastAsia="en-US"/>
              </w:rPr>
              <w:t>Опорный прыжок.</w:t>
            </w:r>
            <w:r w:rsidR="0080586A" w:rsidRPr="0080586A">
              <w:rPr>
                <w:rFonts w:eastAsia="SchoolBookSanPin-BoldItalic"/>
                <w:bCs/>
                <w:iCs/>
                <w:lang w:eastAsia="en-US"/>
              </w:rPr>
              <w:t xml:space="preserve"> </w:t>
            </w:r>
            <w:r w:rsidR="0080586A" w:rsidRPr="0080586A">
              <w:rPr>
                <w:rFonts w:eastAsia="SchoolBookSanPin-BoldItalic"/>
                <w:bCs/>
                <w:iCs/>
                <w:color w:val="FF0000"/>
                <w:lang w:eastAsia="en-US"/>
              </w:rPr>
              <w:t>Прикладно-ориентированная двигательная деятельность.</w:t>
            </w:r>
            <w:r w:rsidR="0080586A" w:rsidRPr="0080586A">
              <w:rPr>
                <w:rFonts w:eastAsia="SchoolBookSanPin-Italic"/>
                <w:bCs/>
                <w:iCs/>
                <w:color w:val="FF0000"/>
                <w:lang w:eastAsia="en-US"/>
              </w:rPr>
              <w:t xml:space="preserve"> Атлетические единоборства.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31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CB6B92">
            <w:pPr>
              <w:shd w:val="clear" w:color="auto" w:fill="FFFFFF"/>
              <w:rPr>
                <w:color w:val="FF0000"/>
              </w:rPr>
            </w:pPr>
            <w:r w:rsidRPr="008D7C34">
              <w:rPr>
                <w:color w:val="FF0000"/>
              </w:rPr>
              <w:t xml:space="preserve"> </w:t>
            </w:r>
            <w:r w:rsidRPr="008D7C34">
              <w:t>Тест на гибкость. Подтягивание в висе.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32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3757D5" w:rsidP="00CB6B92">
            <w:r w:rsidRPr="008D7C34">
              <w:rPr>
                <w:rFonts w:eastAsiaTheme="minorHAnsi"/>
                <w:bCs/>
                <w:color w:val="FF0000"/>
                <w:lang w:eastAsia="en-US"/>
              </w:rPr>
              <w:t>Релаксация как метод восстановления после психического и физического напряжения; характеристика основных методов, приёмов и процедур, правила их проведения (методика Э. Джекобсона; аутогенная тренировка И. Шульца; дыхательная гимнастика А. Н. Стрельниковой; синхрогимнастика по методу «Ключ»).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pPr>
              <w:rPr>
                <w:b/>
              </w:rPr>
            </w:pPr>
            <w:r w:rsidRPr="008D7C34">
              <w:rPr>
                <w:b/>
              </w:rPr>
              <w:t>33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906A6" w:rsidP="003757D5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b/>
              </w:rPr>
              <w:t xml:space="preserve">Инструктаж по охране труда. </w:t>
            </w:r>
            <w:r w:rsidR="003757D5" w:rsidRPr="008D7C34">
              <w:rPr>
                <w:rFonts w:eastAsiaTheme="minorHAnsi"/>
                <w:bCs/>
                <w:color w:val="FF0000"/>
                <w:lang w:eastAsia="en-US"/>
              </w:rPr>
              <w:t>Личная гигиена, закаливание организма и банные процедуры как компоненты здорового образа жизни.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34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shd w:val="clear" w:color="auto" w:fill="FFFFFF"/>
              <w:rPr>
                <w:color w:val="FF0000"/>
              </w:rPr>
            </w:pPr>
            <w:r w:rsidRPr="008D7C34">
              <w:rPr>
                <w:rFonts w:eastAsia="Calibri"/>
              </w:rPr>
              <w:t>Бег в равномерном темпе.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35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rPr>
                <w:rFonts w:eastAsia="Calibri"/>
              </w:rPr>
            </w:pPr>
            <w:r w:rsidRPr="008D7C34">
              <w:rPr>
                <w:rFonts w:eastAsiaTheme="minorHAnsi"/>
                <w:bCs/>
                <w:lang w:eastAsia="en-US"/>
              </w:rPr>
              <w:t>Челночный бег.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B906A6" w:rsidP="00CB6B92"/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36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83955" w:rsidP="00B83955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1" w:history="1">
              <w:r w:rsidR="00E053E8" w:rsidRPr="00B7493D">
                <w:rPr>
                  <w:rStyle w:val="af4"/>
                </w:rPr>
                <w:t>https://resh.edu.ru/subject/lesson/4963/start/43532/</w:t>
              </w:r>
            </w:hyperlink>
            <w:r w:rsidR="00E053E8">
              <w:t xml:space="preserve"> №1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lastRenderedPageBreak/>
              <w:t>37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963F25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 xml:space="preserve">Волейбол. 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Повторение правил игры в баскетбол, соблюдение их в процессе игровой деятельности.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E053E8">
            <w:hyperlink r:id="rId32" w:history="1">
              <w:r w:rsidR="00E053E8" w:rsidRPr="00B7493D">
                <w:rPr>
                  <w:rStyle w:val="af4"/>
                </w:rPr>
                <w:t>https://resh.edu.ru/subject/lesson/4962/start/80117/</w:t>
              </w:r>
            </w:hyperlink>
            <w:r w:rsidR="00E053E8">
              <w:t xml:space="preserve"> №2 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38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963F25" w:rsidP="00CB6B9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  <w:r w:rsidR="000F2C26" w:rsidRPr="008D7C34">
              <w:t xml:space="preserve"> Игра «Волейбол»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3" w:history="1">
              <w:r w:rsidR="00E053E8" w:rsidRPr="00B7493D">
                <w:rPr>
                  <w:rStyle w:val="af4"/>
                </w:rPr>
                <w:t>https://resh.edu.ru/subject/lesson/3745/start/170123/</w:t>
              </w:r>
            </w:hyperlink>
            <w:r w:rsidR="00E053E8">
              <w:t xml:space="preserve"> №3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39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7C2193" w:rsidP="007C219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 xml:space="preserve"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</w:t>
            </w:r>
            <w:r w:rsidR="000F2C26" w:rsidRPr="008D7C34">
              <w:t>Игра «Волейбол»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4" w:history="1">
              <w:r w:rsidR="00E053E8" w:rsidRPr="00B7493D">
                <w:rPr>
                  <w:rStyle w:val="af4"/>
                </w:rPr>
                <w:t>https://resh.edu.ru/subject/lesson/6100/start/171989/</w:t>
              </w:r>
            </w:hyperlink>
            <w:r w:rsidR="00E053E8">
              <w:t xml:space="preserve"> №4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40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7C2193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5" w:history="1">
              <w:r w:rsidR="00E053E8" w:rsidRPr="00B7493D">
                <w:rPr>
                  <w:rStyle w:val="af4"/>
                </w:rPr>
                <w:t>https://resh.edu.ru/subject/lesson/4966/start/170149/</w:t>
              </w:r>
            </w:hyperlink>
            <w:r w:rsidR="00E053E8">
              <w:t xml:space="preserve"> №5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41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83955" w:rsidP="00CB6B92">
            <w:r w:rsidRPr="008D7C34">
              <w:rPr>
                <w:rFonts w:eastAsiaTheme="minorHAnsi"/>
                <w:bCs/>
                <w:color w:val="FF0000"/>
                <w:lang w:eastAsia="en-US"/>
              </w:rPr>
              <w:t>Массаж как средство оздоровительной физической культуры, правила организации и проведения процедур массажа.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6" w:history="1">
              <w:r w:rsidR="00E053E8" w:rsidRPr="00B7493D">
                <w:rPr>
                  <w:rStyle w:val="af4"/>
                </w:rPr>
                <w:t>https://resh.edu.ru/subject/lesson/3779/start/169241/</w:t>
              </w:r>
            </w:hyperlink>
            <w:r w:rsidR="00E053E8">
              <w:t xml:space="preserve"> №6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42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0F2C26" w:rsidP="00CB6B92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C34">
              <w:rPr>
                <w:rFonts w:ascii="Times New Roman" w:hAnsi="Times New Roman" w:cs="Times New Roman"/>
                <w:sz w:val="24"/>
                <w:szCs w:val="24"/>
              </w:rPr>
              <w:t>Игра «Волейбол»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7" w:history="1">
              <w:r w:rsidR="00E053E8" w:rsidRPr="00B7493D">
                <w:rPr>
                  <w:rStyle w:val="af4"/>
                </w:rPr>
                <w:t>https://resh.edu.ru/subject/lesson/3755/start/43584/</w:t>
              </w:r>
            </w:hyperlink>
            <w:r w:rsidR="00E053E8">
              <w:t xml:space="preserve"> №7</w:t>
            </w:r>
          </w:p>
        </w:tc>
      </w:tr>
      <w:tr w:rsidR="00B906A6" w:rsidRPr="008D7C34" w:rsidTr="00E053E8">
        <w:tc>
          <w:tcPr>
            <w:tcW w:w="555" w:type="dxa"/>
          </w:tcPr>
          <w:p w:rsidR="00B906A6" w:rsidRPr="008D7C34" w:rsidRDefault="00B906A6" w:rsidP="00CB6B92">
            <w:r w:rsidRPr="008D7C34">
              <w:t>43</w:t>
            </w:r>
          </w:p>
        </w:tc>
        <w:tc>
          <w:tcPr>
            <w:tcW w:w="6571" w:type="dxa"/>
            <w:shd w:val="clear" w:color="auto" w:fill="auto"/>
          </w:tcPr>
          <w:p w:rsidR="00B906A6" w:rsidRPr="008D7C34" w:rsidRDefault="00B83955" w:rsidP="00CB6B92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Основные приёмы самомассажа, их воздействие на организм человека.</w:t>
            </w:r>
          </w:p>
        </w:tc>
        <w:tc>
          <w:tcPr>
            <w:tcW w:w="555" w:type="dxa"/>
          </w:tcPr>
          <w:p w:rsidR="00B906A6" w:rsidRPr="008D7C34" w:rsidRDefault="00B906A6" w:rsidP="00CB6B92">
            <w:r w:rsidRPr="008D7C34">
              <w:t>1</w:t>
            </w:r>
          </w:p>
        </w:tc>
        <w:tc>
          <w:tcPr>
            <w:tcW w:w="3092" w:type="dxa"/>
          </w:tcPr>
          <w:p w:rsidR="00B906A6" w:rsidRPr="008D7C34" w:rsidRDefault="00A15E21" w:rsidP="00CB6B92">
            <w:hyperlink r:id="rId38" w:history="1">
              <w:r w:rsidR="00E053E8" w:rsidRPr="00B7493D">
                <w:rPr>
                  <w:rStyle w:val="af4"/>
                </w:rPr>
                <w:t>https://resh.edu.ru/subject/lesson/4964/start/169287/</w:t>
              </w:r>
            </w:hyperlink>
            <w:r w:rsidR="00E053E8">
              <w:t xml:space="preserve"> №8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44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>Баскетбол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. Повторение правил игры в баскетбол, соблюдение их в процессе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39" w:history="1">
              <w:r w:rsidR="00924C6B" w:rsidRPr="00B7493D">
                <w:rPr>
                  <w:rStyle w:val="af4"/>
                </w:rPr>
                <w:t>https://resh.edu.ru/subject/lesson/6105/start/169465/</w:t>
              </w:r>
            </w:hyperlink>
            <w:r w:rsidR="00924C6B">
              <w:t xml:space="preserve"> №20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45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0" w:history="1">
              <w:r w:rsidR="00924C6B" w:rsidRPr="00B7493D">
                <w:rPr>
                  <w:rStyle w:val="af4"/>
                </w:rPr>
                <w:t>https://resh.edu.ru/subject/lesson/4967/start/169564/</w:t>
              </w:r>
            </w:hyperlink>
            <w:r w:rsidR="00924C6B">
              <w:t xml:space="preserve"> №21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46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 xml:space="preserve"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1" w:history="1">
              <w:r w:rsidR="00924C6B" w:rsidRPr="00B7493D">
                <w:rPr>
                  <w:rStyle w:val="af4"/>
                </w:rPr>
                <w:t>https://resh.edu.ru/subject/lesson/3830/start/80065/</w:t>
              </w:r>
            </w:hyperlink>
            <w:r w:rsidR="00924C6B">
              <w:t xml:space="preserve"> №22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47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Банные процедуры, их назначение и правила проведения, основные способы парения.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2" w:history="1">
              <w:r w:rsidR="00924C6B" w:rsidRPr="00B7493D">
                <w:rPr>
                  <w:rStyle w:val="af4"/>
                </w:rPr>
                <w:t>https://resh.edu.ru/subject/lesson/4958/start/169623/</w:t>
              </w:r>
            </w:hyperlink>
            <w:r w:rsidR="00924C6B">
              <w:t xml:space="preserve"> №23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48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r w:rsidRPr="008D7C34">
              <w:t>Игра «Волейбол»</w:t>
            </w:r>
            <w: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3" w:history="1">
              <w:r w:rsidR="00924C6B" w:rsidRPr="00B7493D">
                <w:rPr>
                  <w:rStyle w:val="af4"/>
                </w:rPr>
                <w:t>https://resh.edu.ru/subject/lesson/6101/start/41745/</w:t>
              </w:r>
            </w:hyperlink>
            <w:r w:rsidR="00924C6B">
              <w:t xml:space="preserve"> №9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49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Понятие «профессионально-ориентированная физическая культура», цель и задачи, содержательное наполнение</w:t>
            </w:r>
            <w:r>
              <w:rPr>
                <w:rFonts w:eastAsiaTheme="minorHAnsi"/>
                <w:bCs/>
                <w:color w:val="FF0000"/>
                <w:lang w:eastAsia="en-US"/>
              </w:rP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924C6B" w:rsidP="00924C6B"/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50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shd w:val="clear" w:color="auto" w:fill="FFFFFF"/>
              <w:rPr>
                <w:color w:val="FF0000"/>
              </w:rPr>
            </w:pPr>
            <w:r w:rsidRPr="008D7C34">
              <w:rPr>
                <w:b/>
              </w:rPr>
              <w:t>Инструктаж по охране труда</w:t>
            </w:r>
            <w:r w:rsidRPr="008D7C34">
              <w:rPr>
                <w:spacing w:val="2"/>
              </w:rPr>
              <w:t xml:space="preserve">. 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Оздоровительная физическая культура в режиме учебной и профессиональной деятельности</w:t>
            </w:r>
            <w:r>
              <w:rPr>
                <w:rFonts w:eastAsiaTheme="minorHAnsi"/>
                <w:bCs/>
                <w:color w:val="FF0000"/>
                <w:lang w:eastAsia="en-US"/>
              </w:rP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924C6B" w:rsidP="00924C6B"/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51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 xml:space="preserve">Волейбол. 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Повторение правил игры в баскетбол, соблюдение их в процессе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4" w:history="1">
              <w:r w:rsidR="00924C6B" w:rsidRPr="00B7493D">
                <w:rPr>
                  <w:rStyle w:val="af4"/>
                </w:rPr>
                <w:t>https://resh.edu.ru/subject/lesson/3764/start/43699/</w:t>
              </w:r>
            </w:hyperlink>
            <w:r w:rsidR="00924C6B">
              <w:t xml:space="preserve"> №10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52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  <w:r w:rsidRPr="008D7C34">
              <w:t xml:space="preserve"> Игра «Волейбол»</w:t>
            </w:r>
            <w: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5" w:history="1">
              <w:r w:rsidR="00924C6B" w:rsidRPr="00B7493D">
                <w:rPr>
                  <w:rStyle w:val="af4"/>
                </w:rPr>
                <w:t>https://resh.edu.ru/subject/lesson/6102/start/78666/</w:t>
              </w:r>
            </w:hyperlink>
            <w:r w:rsidR="00924C6B">
              <w:t xml:space="preserve"> №11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53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6" w:history="1">
              <w:r w:rsidR="00924C6B" w:rsidRPr="00B7493D">
                <w:rPr>
                  <w:rStyle w:val="af4"/>
                </w:rPr>
                <w:t>https://resh.edu.ru/subject/lesson/4965/start/90962/</w:t>
              </w:r>
            </w:hyperlink>
            <w:r w:rsidR="00924C6B">
              <w:t xml:space="preserve"> №12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54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Определение индивидуального расхода энергии в процессе занятий оздоровительной физической культурой.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7" w:history="1">
              <w:r w:rsidR="00924C6B" w:rsidRPr="00B7493D">
                <w:rPr>
                  <w:rStyle w:val="af4"/>
                </w:rPr>
                <w:t>https://resh.edu.ru/subject/lesson/3799/start/169334/</w:t>
              </w:r>
            </w:hyperlink>
            <w:r w:rsidR="00924C6B">
              <w:t xml:space="preserve"> №13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55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>Баскетбол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. Повторение правил игры в баскетбол, соблюдение их в процессе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8" w:history="1">
              <w:r w:rsidR="00924C6B" w:rsidRPr="00B7493D">
                <w:rPr>
                  <w:rStyle w:val="af4"/>
                </w:rPr>
                <w:t>https://resh.edu.ru/subject/lesson/4639/start/86315/</w:t>
              </w:r>
            </w:hyperlink>
            <w:r w:rsidR="00924C6B">
              <w:t xml:space="preserve"> №24</w:t>
            </w:r>
          </w:p>
        </w:tc>
      </w:tr>
      <w:tr w:rsidR="00924C6B" w:rsidRPr="008D7C34" w:rsidTr="00E053E8">
        <w:trPr>
          <w:trHeight w:val="683"/>
        </w:trPr>
        <w:tc>
          <w:tcPr>
            <w:tcW w:w="555" w:type="dxa"/>
          </w:tcPr>
          <w:p w:rsidR="00924C6B" w:rsidRPr="008D7C34" w:rsidRDefault="00924C6B" w:rsidP="00924C6B">
            <w:r w:rsidRPr="008D7C34">
              <w:t>56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49" w:history="1">
              <w:r w:rsidR="00924C6B" w:rsidRPr="00B7493D">
                <w:rPr>
                  <w:rStyle w:val="af4"/>
                </w:rPr>
                <w:t>https://resh.edu.ru/subject/lesson/6104/start/169670/</w:t>
              </w:r>
            </w:hyperlink>
            <w:r w:rsidR="00924C6B">
              <w:t xml:space="preserve"> №25</w:t>
            </w:r>
          </w:p>
        </w:tc>
      </w:tr>
      <w:tr w:rsidR="00924C6B" w:rsidRPr="008D7C34" w:rsidTr="00E053E8">
        <w:trPr>
          <w:trHeight w:val="407"/>
        </w:trPr>
        <w:tc>
          <w:tcPr>
            <w:tcW w:w="555" w:type="dxa"/>
          </w:tcPr>
          <w:p w:rsidR="00924C6B" w:rsidRPr="008D7C34" w:rsidRDefault="00924C6B" w:rsidP="00924C6B">
            <w:r w:rsidRPr="008D7C34">
              <w:lastRenderedPageBreak/>
              <w:t>57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 xml:space="preserve"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</w:t>
            </w:r>
            <w:r w:rsidRPr="008D7C34">
              <w:t>Игра «Баскетбол».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0" w:history="1">
              <w:r w:rsidR="00924C6B" w:rsidRPr="00B7493D">
                <w:rPr>
                  <w:rStyle w:val="af4"/>
                </w:rPr>
                <w:t>https://resh.edu.ru/subject/lesson/3854/start/87806/</w:t>
              </w:r>
            </w:hyperlink>
            <w:r w:rsidR="00924C6B">
              <w:t xml:space="preserve"> №26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58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r w:rsidRPr="008D7C34">
              <w:t>Игра «Баскетбол».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1" w:history="1">
              <w:r w:rsidR="00924C6B" w:rsidRPr="00B7493D">
                <w:rPr>
                  <w:rStyle w:val="af4"/>
                </w:rPr>
                <w:t>https://resh.edu.ru/subject/lesson/4969/start/79907/</w:t>
              </w:r>
            </w:hyperlink>
            <w:r w:rsidR="00924C6B">
              <w:t xml:space="preserve"> №27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59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r w:rsidRPr="008D7C34">
              <w:rPr>
                <w:rFonts w:eastAsiaTheme="minorHAnsi"/>
                <w:bCs/>
                <w:color w:val="FF0000"/>
                <w:lang w:eastAsia="en-US"/>
              </w:rPr>
              <w:t>Взаимосвязь состояния здоровья с продолжительностью жизни человека.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2" w:history="1">
              <w:r w:rsidR="00924C6B" w:rsidRPr="00B7493D">
                <w:rPr>
                  <w:rStyle w:val="af4"/>
                </w:rPr>
                <w:t>https://resh.edu.ru/subject/lesson/3879/start/169717/</w:t>
              </w:r>
            </w:hyperlink>
            <w:r w:rsidR="00924C6B">
              <w:t xml:space="preserve"> №28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60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shd w:val="clear" w:color="auto" w:fill="FFFFFF"/>
              <w:rPr>
                <w:color w:val="FF0000"/>
              </w:rPr>
            </w:pPr>
            <w:r w:rsidRPr="008D7C34">
              <w:rPr>
                <w:rFonts w:eastAsiaTheme="minorHAnsi"/>
                <w:b/>
                <w:bCs/>
                <w:color w:val="FF0000"/>
                <w:lang w:eastAsia="en-US"/>
              </w:rPr>
              <w:t>Футбол</w:t>
            </w:r>
            <w:r w:rsidRPr="008D7C34">
              <w:rPr>
                <w:rFonts w:eastAsiaTheme="minorHAnsi"/>
                <w:bCs/>
                <w:color w:val="FF0000"/>
                <w:lang w:eastAsia="en-US"/>
              </w:rPr>
              <w:t>. Повторение правил игры в футбол, соблюдение их в процессе игровой деятельности.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3" w:history="1">
              <w:r w:rsidR="00924C6B" w:rsidRPr="00B7493D">
                <w:rPr>
                  <w:rStyle w:val="af4"/>
                </w:rPr>
                <w:t>https://resh.edu.ru/subject/lesson/3934/start/41548/</w:t>
              </w:r>
            </w:hyperlink>
            <w:r w:rsidR="00924C6B">
              <w:t xml:space="preserve"> №49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61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Совершенствование основных технических приёмов и тактических действий в условиях учебной и игровой деятельности.</w:t>
            </w:r>
            <w:r w:rsidRPr="008D7C34">
              <w:t xml:space="preserve"> Игра «Футбол»</w:t>
            </w:r>
            <w: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4" w:history="1">
              <w:r w:rsidR="00924C6B" w:rsidRPr="00B7493D">
                <w:rPr>
                  <w:rStyle w:val="af4"/>
                </w:rPr>
                <w:t>https://resh.edu.ru/subject/lesson/5523/start/91344/</w:t>
              </w:r>
            </w:hyperlink>
            <w:r w:rsidR="00924C6B">
              <w:t xml:space="preserve"> №50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62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  <w:r w:rsidRPr="008D7C34">
              <w:t xml:space="preserve"> Игра «Футбол»</w:t>
            </w:r>
            <w: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5" w:history="1">
              <w:r w:rsidR="00924C6B" w:rsidRPr="00B7493D">
                <w:rPr>
                  <w:rStyle w:val="af4"/>
                </w:rPr>
                <w:t>https://resh.edu.ru/subject/lesson/6126/start/79828/</w:t>
              </w:r>
            </w:hyperlink>
            <w:r w:rsidR="00924C6B">
              <w:t xml:space="preserve"> №51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63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="Calibri"/>
              </w:rPr>
              <w:t>Бег в равномерном темпе. Метание гранаты.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6" w:history="1">
              <w:r w:rsidR="00924C6B" w:rsidRPr="00B7493D">
                <w:rPr>
                  <w:rStyle w:val="af4"/>
                </w:rPr>
                <w:t>https://resh.edu.ru/subject/lesson/4977/start/89803/</w:t>
              </w:r>
            </w:hyperlink>
            <w:r w:rsidR="00924C6B">
              <w:t xml:space="preserve"> №52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64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lang w:eastAsia="en-US"/>
              </w:rPr>
            </w:pPr>
            <w:r w:rsidRPr="008D7C34">
              <w:rPr>
                <w:rFonts w:eastAsiaTheme="minorHAnsi"/>
                <w:lang w:eastAsia="en-US"/>
              </w:rPr>
              <w:t>Эстафетный бег.</w:t>
            </w:r>
            <w:r w:rsidRPr="008D7C34">
              <w:rPr>
                <w:spacing w:val="2"/>
              </w:rPr>
              <w:t xml:space="preserve"> Бег на короткие дистанции</w:t>
            </w:r>
            <w:r w:rsidRPr="008D7C34">
              <w:rPr>
                <w:b/>
                <w:color w:val="FF0000"/>
              </w:rP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7" w:history="1">
              <w:r w:rsidR="00924C6B" w:rsidRPr="00B7493D">
                <w:rPr>
                  <w:rStyle w:val="af4"/>
                </w:rPr>
                <w:t>https://resh.edu.ru/subject/lesson/3956/start/279250/</w:t>
              </w:r>
            </w:hyperlink>
            <w:r w:rsidR="00924C6B">
              <w:t xml:space="preserve"> №53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65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r w:rsidRPr="008D7C34">
              <w:rPr>
                <w:spacing w:val="2"/>
              </w:rPr>
              <w:t>Бег на длинные дистанции</w:t>
            </w:r>
            <w:r w:rsidRPr="008D7C34">
              <w:rPr>
                <w:b/>
                <w:color w:val="FF0000"/>
              </w:rP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924C6B" w:rsidP="00924C6B"/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66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FF0000"/>
                <w:lang w:eastAsia="en-US"/>
              </w:rPr>
            </w:pPr>
            <w:r w:rsidRPr="008D7C34">
              <w:rPr>
                <w:rFonts w:eastAsiaTheme="minorHAnsi"/>
                <w:bCs/>
                <w:color w:val="FF0000"/>
                <w:lang w:eastAsia="en-US"/>
              </w:rPr>
              <w:t>Роль и значение занятий физической культурой в укреплении и сохранении здоровья в разных возрастных периодах.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8" w:history="1">
              <w:r w:rsidR="00924C6B" w:rsidRPr="00B7493D">
                <w:rPr>
                  <w:rStyle w:val="af4"/>
                </w:rPr>
                <w:t>https://resh.edu.ru/subject/lesson/4968/start/61611/</w:t>
              </w:r>
            </w:hyperlink>
            <w:r w:rsidR="00924C6B">
              <w:t xml:space="preserve"> №14</w:t>
            </w:r>
          </w:p>
        </w:tc>
      </w:tr>
      <w:tr w:rsidR="00924C6B" w:rsidRPr="008D7C34" w:rsidTr="00E053E8">
        <w:trPr>
          <w:trHeight w:val="70"/>
        </w:trPr>
        <w:tc>
          <w:tcPr>
            <w:tcW w:w="555" w:type="dxa"/>
          </w:tcPr>
          <w:p w:rsidR="00924C6B" w:rsidRPr="008D7C34" w:rsidRDefault="00924C6B" w:rsidP="00924C6B">
            <w:r w:rsidRPr="008D7C34">
              <w:t>67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pStyle w:val="a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D7C34">
              <w:rPr>
                <w:rFonts w:ascii="Times New Roman" w:hAnsi="Times New Roman" w:cs="Times New Roman"/>
                <w:sz w:val="24"/>
                <w:szCs w:val="24"/>
              </w:rPr>
              <w:t>Игра «Футбол», Игра «Баскетбол», Игра «Волейбол»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hyperlink r:id="rId59" w:history="1">
              <w:r w:rsidR="00924C6B" w:rsidRPr="00B7493D">
                <w:rPr>
                  <w:rStyle w:val="af4"/>
                </w:rPr>
                <w:t>https://resh.edu.ru/subject/lesson/6103/start/169361/</w:t>
              </w:r>
            </w:hyperlink>
            <w:r w:rsidR="00924C6B">
              <w:t xml:space="preserve"> №15</w:t>
            </w:r>
          </w:p>
        </w:tc>
      </w:tr>
      <w:tr w:rsidR="00924C6B" w:rsidRPr="008D7C34" w:rsidTr="00E053E8">
        <w:tc>
          <w:tcPr>
            <w:tcW w:w="555" w:type="dxa"/>
          </w:tcPr>
          <w:p w:rsidR="00924C6B" w:rsidRPr="008D7C34" w:rsidRDefault="00924C6B" w:rsidP="00924C6B">
            <w:r w:rsidRPr="008D7C34">
              <w:t>68</w:t>
            </w:r>
          </w:p>
        </w:tc>
        <w:tc>
          <w:tcPr>
            <w:tcW w:w="6571" w:type="dxa"/>
            <w:shd w:val="clear" w:color="auto" w:fill="auto"/>
          </w:tcPr>
          <w:p w:rsidR="00924C6B" w:rsidRPr="008D7C34" w:rsidRDefault="00924C6B" w:rsidP="00924C6B">
            <w:pPr>
              <w:shd w:val="clear" w:color="auto" w:fill="FFFFFF"/>
              <w:rPr>
                <w:b/>
                <w:color w:val="FF0000"/>
              </w:rPr>
            </w:pPr>
            <w:r w:rsidRPr="008D7C34">
              <w:t>Игра «Футбол», Игра «Баскетбол», Игра «Волейбол»</w:t>
            </w:r>
            <w:r>
              <w:t>.</w:t>
            </w:r>
          </w:p>
        </w:tc>
        <w:tc>
          <w:tcPr>
            <w:tcW w:w="555" w:type="dxa"/>
          </w:tcPr>
          <w:p w:rsidR="00924C6B" w:rsidRPr="008D7C34" w:rsidRDefault="00924C6B" w:rsidP="00924C6B">
            <w:r w:rsidRPr="008D7C34">
              <w:t>1</w:t>
            </w:r>
          </w:p>
        </w:tc>
        <w:tc>
          <w:tcPr>
            <w:tcW w:w="3092" w:type="dxa"/>
          </w:tcPr>
          <w:p w:rsidR="00924C6B" w:rsidRPr="008D7C34" w:rsidRDefault="00A15E21" w:rsidP="00924C6B">
            <w:pPr>
              <w:jc w:val="center"/>
            </w:pPr>
            <w:hyperlink r:id="rId60" w:history="1">
              <w:r w:rsidR="00924C6B" w:rsidRPr="00B7493D">
                <w:rPr>
                  <w:rStyle w:val="af4"/>
                </w:rPr>
                <w:t>https://resh.edu.ru/subject/lesson/3788/start/169386/</w:t>
              </w:r>
            </w:hyperlink>
            <w:r w:rsidR="00924C6B">
              <w:t xml:space="preserve"> №16</w:t>
            </w:r>
          </w:p>
        </w:tc>
      </w:tr>
    </w:tbl>
    <w:p w:rsidR="00CC158B" w:rsidRDefault="00CC158B" w:rsidP="00CC158B"/>
    <w:p w:rsidR="00E14A84" w:rsidRDefault="00E14A84" w:rsidP="00CC158B"/>
    <w:p w:rsidR="00E14A84" w:rsidRDefault="00E14A84" w:rsidP="00CC158B"/>
    <w:p w:rsidR="00E14A84" w:rsidRPr="00CC158B" w:rsidRDefault="00E14A84" w:rsidP="00CC158B"/>
    <w:sectPr w:rsidR="00E14A84" w:rsidRPr="00CC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F41" w:rsidRDefault="00537F41" w:rsidP="00780416">
      <w:r>
        <w:separator/>
      </w:r>
    </w:p>
  </w:endnote>
  <w:endnote w:type="continuationSeparator" w:id="0">
    <w:p w:rsidR="00537F41" w:rsidRDefault="00537F41" w:rsidP="0078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Arial Unicode M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F41" w:rsidRDefault="00537F41" w:rsidP="00780416">
      <w:r>
        <w:separator/>
      </w:r>
    </w:p>
  </w:footnote>
  <w:footnote w:type="continuationSeparator" w:id="0">
    <w:p w:rsidR="00537F41" w:rsidRDefault="00537F41" w:rsidP="0078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F18"/>
    <w:multiLevelType w:val="hybridMultilevel"/>
    <w:tmpl w:val="2CF6434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E741F"/>
    <w:multiLevelType w:val="hybridMultilevel"/>
    <w:tmpl w:val="2B92C82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36FC"/>
    <w:multiLevelType w:val="hybridMultilevel"/>
    <w:tmpl w:val="5972D2D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55975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E0A54"/>
    <w:multiLevelType w:val="hybridMultilevel"/>
    <w:tmpl w:val="B2B2D9DA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637A0"/>
    <w:multiLevelType w:val="hybridMultilevel"/>
    <w:tmpl w:val="71D8CF1C"/>
    <w:lvl w:ilvl="0" w:tplc="20164294">
      <w:start w:val="5"/>
      <w:numFmt w:val="decimal"/>
      <w:lvlText w:val="%1"/>
      <w:lvlJc w:val="left"/>
      <w:pPr>
        <w:ind w:left="519" w:hanging="281"/>
      </w:pPr>
      <w:rPr>
        <w:rFonts w:hint="default"/>
        <w:w w:val="105"/>
        <w:lang w:val="ru-RU" w:eastAsia="en-US" w:bidi="ar-SA"/>
      </w:rPr>
    </w:lvl>
    <w:lvl w:ilvl="1" w:tplc="9476FB24">
      <w:numFmt w:val="bullet"/>
      <w:lvlText w:val="•"/>
      <w:lvlJc w:val="left"/>
      <w:pPr>
        <w:ind w:left="1398" w:hanging="281"/>
      </w:pPr>
      <w:rPr>
        <w:rFonts w:hint="default"/>
        <w:lang w:val="ru-RU" w:eastAsia="en-US" w:bidi="ar-SA"/>
      </w:rPr>
    </w:lvl>
    <w:lvl w:ilvl="2" w:tplc="1796569A">
      <w:numFmt w:val="bullet"/>
      <w:lvlText w:val="•"/>
      <w:lvlJc w:val="left"/>
      <w:pPr>
        <w:ind w:left="2276" w:hanging="281"/>
      </w:pPr>
      <w:rPr>
        <w:rFonts w:hint="default"/>
        <w:lang w:val="ru-RU" w:eastAsia="en-US" w:bidi="ar-SA"/>
      </w:rPr>
    </w:lvl>
    <w:lvl w:ilvl="3" w:tplc="D5D85BBA">
      <w:numFmt w:val="bullet"/>
      <w:lvlText w:val="•"/>
      <w:lvlJc w:val="left"/>
      <w:pPr>
        <w:ind w:left="3154" w:hanging="281"/>
      </w:pPr>
      <w:rPr>
        <w:rFonts w:hint="default"/>
        <w:lang w:val="ru-RU" w:eastAsia="en-US" w:bidi="ar-SA"/>
      </w:rPr>
    </w:lvl>
    <w:lvl w:ilvl="4" w:tplc="82E877C6">
      <w:numFmt w:val="bullet"/>
      <w:lvlText w:val="•"/>
      <w:lvlJc w:val="left"/>
      <w:pPr>
        <w:ind w:left="4032" w:hanging="281"/>
      </w:pPr>
      <w:rPr>
        <w:rFonts w:hint="default"/>
        <w:lang w:val="ru-RU" w:eastAsia="en-US" w:bidi="ar-SA"/>
      </w:rPr>
    </w:lvl>
    <w:lvl w:ilvl="5" w:tplc="74961478">
      <w:numFmt w:val="bullet"/>
      <w:lvlText w:val="•"/>
      <w:lvlJc w:val="left"/>
      <w:pPr>
        <w:ind w:left="4910" w:hanging="281"/>
      </w:pPr>
      <w:rPr>
        <w:rFonts w:hint="default"/>
        <w:lang w:val="ru-RU" w:eastAsia="en-US" w:bidi="ar-SA"/>
      </w:rPr>
    </w:lvl>
    <w:lvl w:ilvl="6" w:tplc="AB1E246C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7" w:tplc="C20865F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8" w:tplc="07082340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21D1535"/>
    <w:multiLevelType w:val="hybridMultilevel"/>
    <w:tmpl w:val="95660F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2467"/>
    <w:multiLevelType w:val="hybridMultilevel"/>
    <w:tmpl w:val="77DEFE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6448C"/>
    <w:multiLevelType w:val="hybridMultilevel"/>
    <w:tmpl w:val="C2E41AD2"/>
    <w:lvl w:ilvl="0" w:tplc="2952B910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16786D0A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70FE2C3A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02C6D4E4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AC7A4D9C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E5C69B96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455E8CEA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908845C8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759679D0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9" w15:restartNumberingAfterBreak="0">
    <w:nsid w:val="3C205460"/>
    <w:multiLevelType w:val="hybridMultilevel"/>
    <w:tmpl w:val="6038D0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7370A"/>
    <w:multiLevelType w:val="hybridMultilevel"/>
    <w:tmpl w:val="66F641A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F4825"/>
    <w:multiLevelType w:val="hybridMultilevel"/>
    <w:tmpl w:val="0FBCF60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2FD4"/>
    <w:multiLevelType w:val="hybridMultilevel"/>
    <w:tmpl w:val="42D42CA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32EE6"/>
    <w:multiLevelType w:val="hybridMultilevel"/>
    <w:tmpl w:val="C844519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737D9"/>
    <w:multiLevelType w:val="hybridMultilevel"/>
    <w:tmpl w:val="769E138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263B3"/>
    <w:multiLevelType w:val="hybridMultilevel"/>
    <w:tmpl w:val="40BE1FF2"/>
    <w:lvl w:ilvl="0" w:tplc="C71C3AC0">
      <w:numFmt w:val="bullet"/>
      <w:lvlText w:val="•"/>
      <w:lvlJc w:val="left"/>
      <w:pPr>
        <w:ind w:left="564" w:hanging="206"/>
      </w:pPr>
      <w:rPr>
        <w:rFonts w:ascii="Cambria" w:eastAsia="Cambria" w:hAnsi="Cambria" w:cs="Cambria" w:hint="default"/>
        <w:w w:val="105"/>
        <w:lang w:val="ru-RU" w:eastAsia="en-US" w:bidi="ar-SA"/>
      </w:rPr>
    </w:lvl>
    <w:lvl w:ilvl="1" w:tplc="4D785692">
      <w:numFmt w:val="bullet"/>
      <w:lvlText w:val="•"/>
      <w:lvlJc w:val="left"/>
      <w:pPr>
        <w:ind w:left="1434" w:hanging="206"/>
      </w:pPr>
      <w:rPr>
        <w:rFonts w:hint="default"/>
        <w:lang w:val="ru-RU" w:eastAsia="en-US" w:bidi="ar-SA"/>
      </w:rPr>
    </w:lvl>
    <w:lvl w:ilvl="2" w:tplc="960A60DC">
      <w:numFmt w:val="bullet"/>
      <w:lvlText w:val="•"/>
      <w:lvlJc w:val="left"/>
      <w:pPr>
        <w:ind w:left="2308" w:hanging="206"/>
      </w:pPr>
      <w:rPr>
        <w:rFonts w:hint="default"/>
        <w:lang w:val="ru-RU" w:eastAsia="en-US" w:bidi="ar-SA"/>
      </w:rPr>
    </w:lvl>
    <w:lvl w:ilvl="3" w:tplc="34BC8150">
      <w:numFmt w:val="bullet"/>
      <w:lvlText w:val="•"/>
      <w:lvlJc w:val="left"/>
      <w:pPr>
        <w:ind w:left="3182" w:hanging="206"/>
      </w:pPr>
      <w:rPr>
        <w:rFonts w:hint="default"/>
        <w:lang w:val="ru-RU" w:eastAsia="en-US" w:bidi="ar-SA"/>
      </w:rPr>
    </w:lvl>
    <w:lvl w:ilvl="4" w:tplc="81C0483C">
      <w:numFmt w:val="bullet"/>
      <w:lvlText w:val="•"/>
      <w:lvlJc w:val="left"/>
      <w:pPr>
        <w:ind w:left="4056" w:hanging="206"/>
      </w:pPr>
      <w:rPr>
        <w:rFonts w:hint="default"/>
        <w:lang w:val="ru-RU" w:eastAsia="en-US" w:bidi="ar-SA"/>
      </w:rPr>
    </w:lvl>
    <w:lvl w:ilvl="5" w:tplc="B12685D4">
      <w:numFmt w:val="bullet"/>
      <w:lvlText w:val="•"/>
      <w:lvlJc w:val="left"/>
      <w:pPr>
        <w:ind w:left="4930" w:hanging="206"/>
      </w:pPr>
      <w:rPr>
        <w:rFonts w:hint="default"/>
        <w:lang w:val="ru-RU" w:eastAsia="en-US" w:bidi="ar-SA"/>
      </w:rPr>
    </w:lvl>
    <w:lvl w:ilvl="6" w:tplc="843C7D82">
      <w:numFmt w:val="bullet"/>
      <w:lvlText w:val="•"/>
      <w:lvlJc w:val="left"/>
      <w:pPr>
        <w:ind w:left="5804" w:hanging="206"/>
      </w:pPr>
      <w:rPr>
        <w:rFonts w:hint="default"/>
        <w:lang w:val="ru-RU" w:eastAsia="en-US" w:bidi="ar-SA"/>
      </w:rPr>
    </w:lvl>
    <w:lvl w:ilvl="7" w:tplc="495475F8">
      <w:numFmt w:val="bullet"/>
      <w:lvlText w:val="•"/>
      <w:lvlJc w:val="left"/>
      <w:pPr>
        <w:ind w:left="6678" w:hanging="206"/>
      </w:pPr>
      <w:rPr>
        <w:rFonts w:hint="default"/>
        <w:lang w:val="ru-RU" w:eastAsia="en-US" w:bidi="ar-SA"/>
      </w:rPr>
    </w:lvl>
    <w:lvl w:ilvl="8" w:tplc="1774169C">
      <w:numFmt w:val="bullet"/>
      <w:lvlText w:val="•"/>
      <w:lvlJc w:val="left"/>
      <w:pPr>
        <w:ind w:left="7552" w:hanging="206"/>
      </w:pPr>
      <w:rPr>
        <w:rFonts w:hint="default"/>
        <w:lang w:val="ru-RU" w:eastAsia="en-US" w:bidi="ar-SA"/>
      </w:rPr>
    </w:lvl>
  </w:abstractNum>
  <w:abstractNum w:abstractNumId="16" w15:restartNumberingAfterBreak="0">
    <w:nsid w:val="56B11672"/>
    <w:multiLevelType w:val="hybridMultilevel"/>
    <w:tmpl w:val="89E4626A"/>
    <w:lvl w:ilvl="0" w:tplc="F794A776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D91A79F4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E08872A6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B0CADF76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2E28FE74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57168062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90906526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D228DAF8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1D965B3C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17" w15:restartNumberingAfterBreak="0">
    <w:nsid w:val="5A5B1CB4"/>
    <w:multiLevelType w:val="hybridMultilevel"/>
    <w:tmpl w:val="B38A425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C1E22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F2125"/>
    <w:multiLevelType w:val="hybridMultilevel"/>
    <w:tmpl w:val="684CA060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E6518"/>
    <w:multiLevelType w:val="hybridMultilevel"/>
    <w:tmpl w:val="702843D4"/>
    <w:lvl w:ilvl="0" w:tplc="86526B44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11A1B"/>
    <w:multiLevelType w:val="hybridMultilevel"/>
    <w:tmpl w:val="4CF2697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E6267"/>
    <w:multiLevelType w:val="hybridMultilevel"/>
    <w:tmpl w:val="C0A6349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D69D0"/>
    <w:multiLevelType w:val="hybridMultilevel"/>
    <w:tmpl w:val="605C3C3C"/>
    <w:lvl w:ilvl="0" w:tplc="56B265B8">
      <w:numFmt w:val="bullet"/>
      <w:lvlText w:val="•"/>
      <w:lvlJc w:val="left"/>
      <w:pPr>
        <w:ind w:left="570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84"/>
        <w:sz w:val="29"/>
        <w:szCs w:val="29"/>
        <w:lang w:val="ru-RU" w:eastAsia="en-US" w:bidi="ar-SA"/>
      </w:rPr>
    </w:lvl>
    <w:lvl w:ilvl="1" w:tplc="C6F097A8">
      <w:numFmt w:val="bullet"/>
      <w:lvlText w:val="•"/>
      <w:lvlJc w:val="left"/>
      <w:pPr>
        <w:ind w:left="1452" w:hanging="211"/>
      </w:pPr>
      <w:rPr>
        <w:rFonts w:hint="default"/>
        <w:lang w:val="ru-RU" w:eastAsia="en-US" w:bidi="ar-SA"/>
      </w:rPr>
    </w:lvl>
    <w:lvl w:ilvl="2" w:tplc="6E90E8FC">
      <w:numFmt w:val="bullet"/>
      <w:lvlText w:val="•"/>
      <w:lvlJc w:val="left"/>
      <w:pPr>
        <w:ind w:left="2324" w:hanging="211"/>
      </w:pPr>
      <w:rPr>
        <w:rFonts w:hint="default"/>
        <w:lang w:val="ru-RU" w:eastAsia="en-US" w:bidi="ar-SA"/>
      </w:rPr>
    </w:lvl>
    <w:lvl w:ilvl="3" w:tplc="B51EB31C">
      <w:numFmt w:val="bullet"/>
      <w:lvlText w:val="•"/>
      <w:lvlJc w:val="left"/>
      <w:pPr>
        <w:ind w:left="3196" w:hanging="211"/>
      </w:pPr>
      <w:rPr>
        <w:rFonts w:hint="default"/>
        <w:lang w:val="ru-RU" w:eastAsia="en-US" w:bidi="ar-SA"/>
      </w:rPr>
    </w:lvl>
    <w:lvl w:ilvl="4" w:tplc="BE1A9C9C">
      <w:numFmt w:val="bullet"/>
      <w:lvlText w:val="•"/>
      <w:lvlJc w:val="left"/>
      <w:pPr>
        <w:ind w:left="4068" w:hanging="211"/>
      </w:pPr>
      <w:rPr>
        <w:rFonts w:hint="default"/>
        <w:lang w:val="ru-RU" w:eastAsia="en-US" w:bidi="ar-SA"/>
      </w:rPr>
    </w:lvl>
    <w:lvl w:ilvl="5" w:tplc="76B0B2B2">
      <w:numFmt w:val="bullet"/>
      <w:lvlText w:val="•"/>
      <w:lvlJc w:val="left"/>
      <w:pPr>
        <w:ind w:left="4940" w:hanging="211"/>
      </w:pPr>
      <w:rPr>
        <w:rFonts w:hint="default"/>
        <w:lang w:val="ru-RU" w:eastAsia="en-US" w:bidi="ar-SA"/>
      </w:rPr>
    </w:lvl>
    <w:lvl w:ilvl="6" w:tplc="CD282EA8">
      <w:numFmt w:val="bullet"/>
      <w:lvlText w:val="•"/>
      <w:lvlJc w:val="left"/>
      <w:pPr>
        <w:ind w:left="5812" w:hanging="211"/>
      </w:pPr>
      <w:rPr>
        <w:rFonts w:hint="default"/>
        <w:lang w:val="ru-RU" w:eastAsia="en-US" w:bidi="ar-SA"/>
      </w:rPr>
    </w:lvl>
    <w:lvl w:ilvl="7" w:tplc="4D74ADDE">
      <w:numFmt w:val="bullet"/>
      <w:lvlText w:val="•"/>
      <w:lvlJc w:val="left"/>
      <w:pPr>
        <w:ind w:left="6684" w:hanging="211"/>
      </w:pPr>
      <w:rPr>
        <w:rFonts w:hint="default"/>
        <w:lang w:val="ru-RU" w:eastAsia="en-US" w:bidi="ar-SA"/>
      </w:rPr>
    </w:lvl>
    <w:lvl w:ilvl="8" w:tplc="BB8EF176">
      <w:numFmt w:val="bullet"/>
      <w:lvlText w:val="•"/>
      <w:lvlJc w:val="left"/>
      <w:pPr>
        <w:ind w:left="7556" w:hanging="211"/>
      </w:pPr>
      <w:rPr>
        <w:rFonts w:hint="default"/>
        <w:lang w:val="ru-RU" w:eastAsia="en-US" w:bidi="ar-SA"/>
      </w:rPr>
    </w:lvl>
  </w:abstractNum>
  <w:abstractNum w:abstractNumId="24" w15:restartNumberingAfterBreak="0">
    <w:nsid w:val="70A65452"/>
    <w:multiLevelType w:val="hybridMultilevel"/>
    <w:tmpl w:val="2E9EE6F2"/>
    <w:lvl w:ilvl="0" w:tplc="4F64FF8E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9A10D344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767AB0A2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B674391C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3A6CB570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1830411A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E640B814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86840FBE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2AA2130C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25" w15:restartNumberingAfterBreak="0">
    <w:nsid w:val="75447BFA"/>
    <w:multiLevelType w:val="hybridMultilevel"/>
    <w:tmpl w:val="F00A68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45D9F"/>
    <w:multiLevelType w:val="hybridMultilevel"/>
    <w:tmpl w:val="BDECA2B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23"/>
  </w:num>
  <w:num w:numId="5">
    <w:abstractNumId w:val="24"/>
  </w:num>
  <w:num w:numId="6">
    <w:abstractNumId w:val="5"/>
  </w:num>
  <w:num w:numId="7">
    <w:abstractNumId w:val="15"/>
  </w:num>
  <w:num w:numId="8">
    <w:abstractNumId w:val="3"/>
  </w:num>
  <w:num w:numId="9">
    <w:abstractNumId w:val="20"/>
  </w:num>
  <w:num w:numId="10">
    <w:abstractNumId w:val="12"/>
  </w:num>
  <w:num w:numId="11">
    <w:abstractNumId w:val="26"/>
  </w:num>
  <w:num w:numId="12">
    <w:abstractNumId w:val="2"/>
  </w:num>
  <w:num w:numId="13">
    <w:abstractNumId w:val="22"/>
  </w:num>
  <w:num w:numId="14">
    <w:abstractNumId w:val="9"/>
  </w:num>
  <w:num w:numId="15">
    <w:abstractNumId w:val="10"/>
  </w:num>
  <w:num w:numId="16">
    <w:abstractNumId w:val="11"/>
  </w:num>
  <w:num w:numId="17">
    <w:abstractNumId w:val="14"/>
  </w:num>
  <w:num w:numId="18">
    <w:abstractNumId w:val="13"/>
  </w:num>
  <w:num w:numId="19">
    <w:abstractNumId w:val="19"/>
  </w:num>
  <w:num w:numId="20">
    <w:abstractNumId w:val="1"/>
  </w:num>
  <w:num w:numId="21">
    <w:abstractNumId w:val="25"/>
  </w:num>
  <w:num w:numId="22">
    <w:abstractNumId w:val="21"/>
  </w:num>
  <w:num w:numId="23">
    <w:abstractNumId w:val="7"/>
  </w:num>
  <w:num w:numId="24">
    <w:abstractNumId w:val="17"/>
  </w:num>
  <w:num w:numId="25">
    <w:abstractNumId w:val="6"/>
  </w:num>
  <w:num w:numId="26">
    <w:abstractNumId w:val="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21"/>
    <w:rsid w:val="00041D19"/>
    <w:rsid w:val="000446A8"/>
    <w:rsid w:val="00057FA9"/>
    <w:rsid w:val="0007789D"/>
    <w:rsid w:val="000A79F3"/>
    <w:rsid w:val="000C5FD1"/>
    <w:rsid w:val="000C7FF5"/>
    <w:rsid w:val="000E30CF"/>
    <w:rsid w:val="000F2C26"/>
    <w:rsid w:val="00115E26"/>
    <w:rsid w:val="00131762"/>
    <w:rsid w:val="001625CC"/>
    <w:rsid w:val="00190CC9"/>
    <w:rsid w:val="001A0CC9"/>
    <w:rsid w:val="002769F5"/>
    <w:rsid w:val="002828E1"/>
    <w:rsid w:val="00292881"/>
    <w:rsid w:val="002C1AF8"/>
    <w:rsid w:val="002C788D"/>
    <w:rsid w:val="002D209B"/>
    <w:rsid w:val="003023A4"/>
    <w:rsid w:val="003347A7"/>
    <w:rsid w:val="00337D65"/>
    <w:rsid w:val="00353390"/>
    <w:rsid w:val="003757D5"/>
    <w:rsid w:val="003F2BFA"/>
    <w:rsid w:val="00415978"/>
    <w:rsid w:val="00496C16"/>
    <w:rsid w:val="004A23D7"/>
    <w:rsid w:val="004E054A"/>
    <w:rsid w:val="00507F46"/>
    <w:rsid w:val="00537F41"/>
    <w:rsid w:val="00544623"/>
    <w:rsid w:val="00576FE5"/>
    <w:rsid w:val="00593C8B"/>
    <w:rsid w:val="005B3413"/>
    <w:rsid w:val="006026BB"/>
    <w:rsid w:val="006158FF"/>
    <w:rsid w:val="00651DD8"/>
    <w:rsid w:val="00667A0D"/>
    <w:rsid w:val="00695B71"/>
    <w:rsid w:val="006A1FA2"/>
    <w:rsid w:val="006B1A82"/>
    <w:rsid w:val="006C26CF"/>
    <w:rsid w:val="00725B30"/>
    <w:rsid w:val="00780416"/>
    <w:rsid w:val="00786B9E"/>
    <w:rsid w:val="007874AC"/>
    <w:rsid w:val="007C2193"/>
    <w:rsid w:val="007D4339"/>
    <w:rsid w:val="007E57CD"/>
    <w:rsid w:val="0080586A"/>
    <w:rsid w:val="0080762A"/>
    <w:rsid w:val="00807E9C"/>
    <w:rsid w:val="008158D3"/>
    <w:rsid w:val="008538F2"/>
    <w:rsid w:val="00870E99"/>
    <w:rsid w:val="00872954"/>
    <w:rsid w:val="00896413"/>
    <w:rsid w:val="008B6128"/>
    <w:rsid w:val="008D2506"/>
    <w:rsid w:val="008D7C34"/>
    <w:rsid w:val="008F5094"/>
    <w:rsid w:val="00901D85"/>
    <w:rsid w:val="0091361D"/>
    <w:rsid w:val="00916C03"/>
    <w:rsid w:val="00920901"/>
    <w:rsid w:val="00924C6B"/>
    <w:rsid w:val="00954D1C"/>
    <w:rsid w:val="00963F25"/>
    <w:rsid w:val="009B31E9"/>
    <w:rsid w:val="009D7E33"/>
    <w:rsid w:val="00A10B81"/>
    <w:rsid w:val="00A15E21"/>
    <w:rsid w:val="00A65E8E"/>
    <w:rsid w:val="00A74481"/>
    <w:rsid w:val="00AA105B"/>
    <w:rsid w:val="00AB4129"/>
    <w:rsid w:val="00AE2D05"/>
    <w:rsid w:val="00AF526B"/>
    <w:rsid w:val="00B124AD"/>
    <w:rsid w:val="00B161C4"/>
    <w:rsid w:val="00B214D8"/>
    <w:rsid w:val="00B2327C"/>
    <w:rsid w:val="00B53B2B"/>
    <w:rsid w:val="00B65CCB"/>
    <w:rsid w:val="00B83955"/>
    <w:rsid w:val="00B85C6F"/>
    <w:rsid w:val="00B906A6"/>
    <w:rsid w:val="00B924FA"/>
    <w:rsid w:val="00B94973"/>
    <w:rsid w:val="00BA7417"/>
    <w:rsid w:val="00BD019E"/>
    <w:rsid w:val="00BF1C22"/>
    <w:rsid w:val="00C02B7E"/>
    <w:rsid w:val="00C42EFE"/>
    <w:rsid w:val="00C43225"/>
    <w:rsid w:val="00C46209"/>
    <w:rsid w:val="00C47634"/>
    <w:rsid w:val="00C50935"/>
    <w:rsid w:val="00CB6B92"/>
    <w:rsid w:val="00CC158B"/>
    <w:rsid w:val="00CD67A4"/>
    <w:rsid w:val="00CE7953"/>
    <w:rsid w:val="00D56342"/>
    <w:rsid w:val="00D64A77"/>
    <w:rsid w:val="00DA753F"/>
    <w:rsid w:val="00DF286D"/>
    <w:rsid w:val="00E053E8"/>
    <w:rsid w:val="00E06995"/>
    <w:rsid w:val="00E14A84"/>
    <w:rsid w:val="00E2504A"/>
    <w:rsid w:val="00E47844"/>
    <w:rsid w:val="00E56921"/>
    <w:rsid w:val="00E67A5E"/>
    <w:rsid w:val="00E84D6D"/>
    <w:rsid w:val="00EE757A"/>
    <w:rsid w:val="00F136C8"/>
    <w:rsid w:val="00F1379C"/>
    <w:rsid w:val="00F23927"/>
    <w:rsid w:val="00F26E14"/>
    <w:rsid w:val="00F541F7"/>
    <w:rsid w:val="00F85881"/>
    <w:rsid w:val="00FA16AE"/>
    <w:rsid w:val="00FA3ADB"/>
    <w:rsid w:val="00FA673C"/>
    <w:rsid w:val="00FC1DBE"/>
    <w:rsid w:val="00FD5E10"/>
    <w:rsid w:val="00FE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1762"/>
  <w15:chartTrackingRefBased/>
  <w15:docId w15:val="{1C65988D-A3DF-4B85-B046-3800AA81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5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5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58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link w:val="70"/>
    <w:uiPriority w:val="1"/>
    <w:qFormat/>
    <w:rsid w:val="00780416"/>
    <w:pPr>
      <w:widowControl w:val="0"/>
      <w:autoSpaceDE w:val="0"/>
      <w:autoSpaceDN w:val="0"/>
      <w:spacing w:before="100"/>
      <w:ind w:left="993"/>
      <w:outlineLvl w:val="6"/>
    </w:pPr>
    <w:rPr>
      <w:rFonts w:ascii="Trebuchet MS" w:eastAsia="Trebuchet MS" w:hAnsi="Trebuchet MS" w:cs="Trebuchet MS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4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0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04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0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416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1"/>
    <w:rsid w:val="00780416"/>
    <w:rPr>
      <w:rFonts w:ascii="Trebuchet MS" w:eastAsia="Trebuchet MS" w:hAnsi="Trebuchet MS" w:cs="Trebuchet MS"/>
      <w:sz w:val="31"/>
      <w:szCs w:val="31"/>
    </w:rPr>
  </w:style>
  <w:style w:type="paragraph" w:styleId="a9">
    <w:name w:val="Body Text"/>
    <w:basedOn w:val="a"/>
    <w:link w:val="aa"/>
    <w:uiPriority w:val="1"/>
    <w:qFormat/>
    <w:rsid w:val="00780416"/>
    <w:pPr>
      <w:widowControl w:val="0"/>
      <w:autoSpaceDE w:val="0"/>
      <w:autoSpaceDN w:val="0"/>
    </w:pPr>
    <w:rPr>
      <w:rFonts w:ascii="Cambria" w:eastAsia="Cambria" w:hAnsi="Cambria" w:cs="Cambria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780416"/>
    <w:rPr>
      <w:rFonts w:ascii="Cambria" w:eastAsia="Cambria" w:hAnsi="Cambria" w:cs="Cambria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15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C158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C15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c6c2">
    <w:name w:val="c6 c2"/>
    <w:basedOn w:val="a0"/>
    <w:rsid w:val="003023A4"/>
  </w:style>
  <w:style w:type="paragraph" w:styleId="ab">
    <w:name w:val="No Spacing"/>
    <w:link w:val="ac"/>
    <w:qFormat/>
    <w:rsid w:val="003023A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c">
    <w:name w:val="Без интервала Знак"/>
    <w:link w:val="ab"/>
    <w:locked/>
    <w:rsid w:val="003023A4"/>
    <w:rPr>
      <w:rFonts w:ascii="Calibri" w:eastAsia="Times New Roman" w:hAnsi="Calibri" w:cs="Calibri"/>
      <w:lang w:eastAsia="zh-CN"/>
    </w:rPr>
  </w:style>
  <w:style w:type="character" w:styleId="ad">
    <w:name w:val="annotation reference"/>
    <w:basedOn w:val="a0"/>
    <w:uiPriority w:val="99"/>
    <w:semiHidden/>
    <w:unhideWhenUsed/>
    <w:rsid w:val="007D433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433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4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433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43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D433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4339"/>
    <w:rPr>
      <w:rFonts w:ascii="Segoe UI" w:eastAsia="Times New Roman" w:hAnsi="Segoe UI" w:cs="Segoe UI"/>
      <w:sz w:val="18"/>
      <w:szCs w:val="18"/>
      <w:lang w:eastAsia="ru-RU"/>
    </w:rPr>
  </w:style>
  <w:style w:type="character" w:styleId="af4">
    <w:name w:val="Hyperlink"/>
    <w:basedOn w:val="a0"/>
    <w:uiPriority w:val="99"/>
    <w:unhideWhenUsed/>
    <w:rsid w:val="00EE757A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91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244/start/78744/" TargetMode="External"/><Relationship Id="rId18" Type="http://schemas.openxmlformats.org/officeDocument/2006/relationships/hyperlink" Target="https://resh.edu.ru/subject/lesson/6108/start/79854/" TargetMode="External"/><Relationship Id="rId26" Type="http://schemas.openxmlformats.org/officeDocument/2006/relationships/hyperlink" Target="https://resh.edu.ru/subject/lesson/5419/start/169744/" TargetMode="External"/><Relationship Id="rId39" Type="http://schemas.openxmlformats.org/officeDocument/2006/relationships/hyperlink" Target="https://resh.edu.ru/subject/lesson/6105/start/169465/" TargetMode="External"/><Relationship Id="rId21" Type="http://schemas.openxmlformats.org/officeDocument/2006/relationships/hyperlink" Target="https://resh.edu.ru/subject/lesson/3945/start/90425/" TargetMode="External"/><Relationship Id="rId34" Type="http://schemas.openxmlformats.org/officeDocument/2006/relationships/hyperlink" Target="https://resh.edu.ru/subject/lesson/6100/start/171989/" TargetMode="External"/><Relationship Id="rId42" Type="http://schemas.openxmlformats.org/officeDocument/2006/relationships/hyperlink" Target="https://resh.edu.ru/subject/lesson/4958/start/169623/" TargetMode="External"/><Relationship Id="rId47" Type="http://schemas.openxmlformats.org/officeDocument/2006/relationships/hyperlink" Target="https://resh.edu.ru/subject/lesson/3799/start/169334/" TargetMode="External"/><Relationship Id="rId50" Type="http://schemas.openxmlformats.org/officeDocument/2006/relationships/hyperlink" Target="https://resh.edu.ru/subject/lesson/3854/start/87806/" TargetMode="External"/><Relationship Id="rId55" Type="http://schemas.openxmlformats.org/officeDocument/2006/relationships/hyperlink" Target="https://resh.edu.ru/subject/lesson/6126/start/79828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921/start/169925/" TargetMode="External"/><Relationship Id="rId29" Type="http://schemas.openxmlformats.org/officeDocument/2006/relationships/hyperlink" Target="https://resh.edu.ru/subject/lesson/3867/start/169848/" TargetMode="External"/><Relationship Id="rId11" Type="http://schemas.openxmlformats.org/officeDocument/2006/relationships/hyperlink" Target="https://resh.edu.ru/subject/lesson/6107/start/79881/" TargetMode="External"/><Relationship Id="rId24" Type="http://schemas.openxmlformats.org/officeDocument/2006/relationships/hyperlink" Target="https://resh.edu.ru/subject/lesson/6106/start/95813/" TargetMode="External"/><Relationship Id="rId32" Type="http://schemas.openxmlformats.org/officeDocument/2006/relationships/hyperlink" Target="https://resh.edu.ru/subject/lesson/4962/start/80117/" TargetMode="External"/><Relationship Id="rId37" Type="http://schemas.openxmlformats.org/officeDocument/2006/relationships/hyperlink" Target="https://resh.edu.ru/subject/lesson/3755/start/43584/" TargetMode="External"/><Relationship Id="rId40" Type="http://schemas.openxmlformats.org/officeDocument/2006/relationships/hyperlink" Target="https://resh.edu.ru/subject/lesson/4967/start/169564/" TargetMode="External"/><Relationship Id="rId45" Type="http://schemas.openxmlformats.org/officeDocument/2006/relationships/hyperlink" Target="https://resh.edu.ru/subject/lesson/6102/start/78666/" TargetMode="External"/><Relationship Id="rId53" Type="http://schemas.openxmlformats.org/officeDocument/2006/relationships/hyperlink" Target="https://resh.edu.ru/subject/lesson/3934/start/41548/" TargetMode="External"/><Relationship Id="rId58" Type="http://schemas.openxmlformats.org/officeDocument/2006/relationships/hyperlink" Target="https://resh.edu.ru/subject/lesson/4968/start/61611/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resh.edu.ru/subject/lesson/4976/start/279224/" TargetMode="External"/><Relationship Id="rId14" Type="http://schemas.openxmlformats.org/officeDocument/2006/relationships/hyperlink" Target="https://resh.edu.ru/subject/lesson/3912/start/88045/" TargetMode="External"/><Relationship Id="rId22" Type="http://schemas.openxmlformats.org/officeDocument/2006/relationships/hyperlink" Target="https://resh.edu.ru/subject/lesson/3819/start/169413/" TargetMode="External"/><Relationship Id="rId27" Type="http://schemas.openxmlformats.org/officeDocument/2006/relationships/hyperlink" Target="https://resh.edu.ru/subject/lesson/5511/start/86115/" TargetMode="External"/><Relationship Id="rId30" Type="http://schemas.openxmlformats.org/officeDocument/2006/relationships/hyperlink" Target="https://resh.edu.ru/subject/lesson/4971/start/85907/" TargetMode="External"/><Relationship Id="rId35" Type="http://schemas.openxmlformats.org/officeDocument/2006/relationships/hyperlink" Target="https://resh.edu.ru/subject/lesson/4966/start/170149/" TargetMode="External"/><Relationship Id="rId43" Type="http://schemas.openxmlformats.org/officeDocument/2006/relationships/hyperlink" Target="https://resh.edu.ru/subject/lesson/6101/start/41745/" TargetMode="External"/><Relationship Id="rId48" Type="http://schemas.openxmlformats.org/officeDocument/2006/relationships/hyperlink" Target="https://resh.edu.ru/subject/lesson/4639/start/86315/" TargetMode="External"/><Relationship Id="rId56" Type="http://schemas.openxmlformats.org/officeDocument/2006/relationships/hyperlink" Target="https://resh.edu.ru/subject/lesson/4977/start/89803/" TargetMode="External"/><Relationship Id="rId8" Type="http://schemas.openxmlformats.org/officeDocument/2006/relationships/hyperlink" Target="https://resh.edu.ru/subject/lesson/3890/start/77735/" TargetMode="External"/><Relationship Id="rId51" Type="http://schemas.openxmlformats.org/officeDocument/2006/relationships/hyperlink" Target="https://resh.edu.ru/subject/lesson/4969/start/79907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972/start/77761/" TargetMode="External"/><Relationship Id="rId17" Type="http://schemas.openxmlformats.org/officeDocument/2006/relationships/hyperlink" Target="https://resh.edu.ru/subject/lesson/4974/start/169951/" TargetMode="External"/><Relationship Id="rId25" Type="http://schemas.openxmlformats.org/officeDocument/2006/relationships/hyperlink" Target="https://resh.edu.ru/subject/lesson/3844/start/90398/" TargetMode="External"/><Relationship Id="rId33" Type="http://schemas.openxmlformats.org/officeDocument/2006/relationships/hyperlink" Target="https://resh.edu.ru/subject/lesson/3745/start/170123/" TargetMode="External"/><Relationship Id="rId38" Type="http://schemas.openxmlformats.org/officeDocument/2006/relationships/hyperlink" Target="https://resh.edu.ru/subject/lesson/4964/start/169287/" TargetMode="External"/><Relationship Id="rId46" Type="http://schemas.openxmlformats.org/officeDocument/2006/relationships/hyperlink" Target="https://resh.edu.ru/subject/lesson/4965/start/90962/" TargetMode="External"/><Relationship Id="rId59" Type="http://schemas.openxmlformats.org/officeDocument/2006/relationships/hyperlink" Target="https://resh.edu.ru/subject/lesson/6103/start/169361/" TargetMode="External"/><Relationship Id="rId20" Type="http://schemas.openxmlformats.org/officeDocument/2006/relationships/hyperlink" Target="https://resh.edu.ru/subject/lesson/4975/start/91317/" TargetMode="External"/><Relationship Id="rId41" Type="http://schemas.openxmlformats.org/officeDocument/2006/relationships/hyperlink" Target="https://resh.edu.ru/subject/lesson/3830/start/80065/" TargetMode="External"/><Relationship Id="rId54" Type="http://schemas.openxmlformats.org/officeDocument/2006/relationships/hyperlink" Target="https://resh.edu.ru/subject/lesson/5523/start/91344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6125/start/279198/" TargetMode="External"/><Relationship Id="rId23" Type="http://schemas.openxmlformats.org/officeDocument/2006/relationships/hyperlink" Target="https://resh.edu.ru/subject/lesson/3807/start/169439/" TargetMode="External"/><Relationship Id="rId28" Type="http://schemas.openxmlformats.org/officeDocument/2006/relationships/hyperlink" Target="https://resh.edu.ru/subject/lesson/3901/start/169790/" TargetMode="External"/><Relationship Id="rId36" Type="http://schemas.openxmlformats.org/officeDocument/2006/relationships/hyperlink" Target="https://resh.edu.ru/subject/lesson/3779/start/169241/" TargetMode="External"/><Relationship Id="rId49" Type="http://schemas.openxmlformats.org/officeDocument/2006/relationships/hyperlink" Target="https://resh.edu.ru/subject/lesson/6104/start/169670/" TargetMode="External"/><Relationship Id="rId57" Type="http://schemas.openxmlformats.org/officeDocument/2006/relationships/hyperlink" Target="https://resh.edu.ru/subject/lesson/3956/start/279250/" TargetMode="External"/><Relationship Id="rId10" Type="http://schemas.openxmlformats.org/officeDocument/2006/relationships/hyperlink" Target="https://resh.edu.ru/subject/lesson/5587/start/197270/" TargetMode="External"/><Relationship Id="rId31" Type="http://schemas.openxmlformats.org/officeDocument/2006/relationships/hyperlink" Target="https://resh.edu.ru/subject/lesson/4963/start/43532/" TargetMode="External"/><Relationship Id="rId44" Type="http://schemas.openxmlformats.org/officeDocument/2006/relationships/hyperlink" Target="https://resh.edu.ru/subject/lesson/3764/start/43699/" TargetMode="External"/><Relationship Id="rId52" Type="http://schemas.openxmlformats.org/officeDocument/2006/relationships/hyperlink" Target="https://resh.edu.ru/subject/lesson/3879/start/169717/" TargetMode="External"/><Relationship Id="rId60" Type="http://schemas.openxmlformats.org/officeDocument/2006/relationships/hyperlink" Target="https://resh.edu.ru/subject/lesson/3788/start/1693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973/start/897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08AAD-D20B-4A7E-BAE9-28E7E89F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11</Pages>
  <Words>4965</Words>
  <Characters>28303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42</cp:revision>
  <dcterms:created xsi:type="dcterms:W3CDTF">2022-05-26T18:01:00Z</dcterms:created>
  <dcterms:modified xsi:type="dcterms:W3CDTF">2025-02-17T09:59:00Z</dcterms:modified>
</cp:coreProperties>
</file>