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B96" w:rsidRDefault="00817B96" w:rsidP="00AF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0F4" w:rsidRDefault="005960F4" w:rsidP="00FE0E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6ECB" w:rsidRDefault="00C46ECB" w:rsidP="00C46E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C46ECB" w:rsidRDefault="00C46ECB" w:rsidP="00C46E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C46ECB" w:rsidRDefault="00C46ECB" w:rsidP="00C46ECB">
      <w:pPr>
        <w:spacing w:line="240" w:lineRule="auto"/>
        <w:rPr>
          <w:rFonts w:ascii="Times New Roman" w:hAnsi="Times New Roman" w:cs="Times New Roman"/>
          <w:bCs/>
        </w:rPr>
      </w:pPr>
    </w:p>
    <w:tbl>
      <w:tblPr>
        <w:tblStyle w:val="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C46ECB" w:rsidTr="00C46ECB">
        <w:tc>
          <w:tcPr>
            <w:tcW w:w="4582" w:type="dxa"/>
            <w:hideMark/>
          </w:tcPr>
          <w:p w:rsidR="00C46ECB" w:rsidRDefault="00C46ECB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Принята:</w:t>
            </w:r>
          </w:p>
        </w:tc>
        <w:tc>
          <w:tcPr>
            <w:tcW w:w="5340" w:type="dxa"/>
            <w:hideMark/>
          </w:tcPr>
          <w:p w:rsidR="00C46ECB" w:rsidRDefault="00C46ECB">
            <w:pPr>
              <w:spacing w:line="252" w:lineRule="auto"/>
              <w:ind w:right="-472"/>
              <w:contextualSpacing/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Утверждено:</w:t>
            </w:r>
          </w:p>
        </w:tc>
      </w:tr>
      <w:tr w:rsidR="00C46ECB" w:rsidTr="00C46ECB">
        <w:trPr>
          <w:trHeight w:val="730"/>
        </w:trPr>
        <w:tc>
          <w:tcPr>
            <w:tcW w:w="4582" w:type="dxa"/>
            <w:hideMark/>
          </w:tcPr>
          <w:p w:rsidR="00C46ECB" w:rsidRDefault="00C46ECB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C46ECB" w:rsidRDefault="00C46ECB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гимназии №69 г. Липецка</w:t>
            </w:r>
          </w:p>
          <w:p w:rsidR="00C46ECB" w:rsidRDefault="00C46ECB" w:rsidP="00FE0E6D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="00FE0E6D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FE0E6D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AF6768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5340" w:type="dxa"/>
            <w:hideMark/>
          </w:tcPr>
          <w:p w:rsidR="00C46ECB" w:rsidRDefault="00C46ECB">
            <w:pPr>
              <w:spacing w:line="252" w:lineRule="auto"/>
              <w:ind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Приказом </w:t>
            </w:r>
          </w:p>
          <w:p w:rsidR="00C46ECB" w:rsidRDefault="00C46ECB">
            <w:pPr>
              <w:spacing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гимназии №69 г. Липецка</w:t>
            </w:r>
          </w:p>
          <w:p w:rsidR="00C46ECB" w:rsidRDefault="00C46ECB">
            <w:pPr>
              <w:spacing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(от </w:t>
            </w:r>
            <w:r w:rsidR="00AF6768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FE0E6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FE0E6D">
              <w:rPr>
                <w:rFonts w:ascii="Times New Roman" w:hAnsi="Times New Roman"/>
                <w:sz w:val="24"/>
                <w:szCs w:val="24"/>
              </w:rPr>
              <w:t>175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C46ECB" w:rsidRDefault="00C46ECB">
            <w:pPr>
              <w:spacing w:line="252" w:lineRule="auto"/>
              <w:ind w:left="302" w:right="-47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   ________   В.А. Попов</w:t>
            </w:r>
          </w:p>
        </w:tc>
      </w:tr>
    </w:tbl>
    <w:p w:rsidR="00C46ECB" w:rsidRDefault="00C46ECB" w:rsidP="00C46ECB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ECB" w:rsidRDefault="00C46ECB" w:rsidP="00C46ECB">
      <w:pPr>
        <w:spacing w:line="254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C46ECB" w:rsidRDefault="00C46ECB" w:rsidP="00C46ECB">
      <w:pPr>
        <w:spacing w:line="254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6ECB" w:rsidRDefault="00C46ECB" w:rsidP="00C46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6ECB" w:rsidRDefault="00C46ECB" w:rsidP="00C46E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6ECB" w:rsidRDefault="00C46ECB" w:rsidP="00C46E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6ECB" w:rsidRPr="00BA1DF6" w:rsidRDefault="00C46ECB" w:rsidP="00C46E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Дополнительная общеобразовательная (общеразвивающая) программа </w:t>
      </w:r>
      <w:r>
        <w:rPr>
          <w:rFonts w:ascii="Times New Roman" w:eastAsia="Calibri" w:hAnsi="Times New Roman" w:cs="Times New Roman"/>
          <w:b/>
          <w:sz w:val="32"/>
          <w:szCs w:val="32"/>
        </w:rPr>
        <w:t>социально -</w:t>
      </w:r>
      <w:r w:rsidRPr="00BA1DF6">
        <w:rPr>
          <w:rFonts w:ascii="Times New Roman" w:eastAsia="Calibri" w:hAnsi="Times New Roman" w:cs="Times New Roman"/>
          <w:b/>
          <w:sz w:val="32"/>
          <w:szCs w:val="32"/>
        </w:rPr>
        <w:t>гуманитарной направленности</w:t>
      </w:r>
    </w:p>
    <w:p w:rsidR="00C46ECB" w:rsidRPr="00BA1DF6" w:rsidRDefault="00C46ECB" w:rsidP="00C46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A1DF6">
        <w:rPr>
          <w:rFonts w:ascii="Times New Roman" w:eastAsia="Calibri" w:hAnsi="Times New Roman" w:cs="Times New Roman"/>
          <w:b/>
          <w:sz w:val="32"/>
          <w:szCs w:val="32"/>
        </w:rPr>
        <w:t>«За страницами учебника «География»</w:t>
      </w:r>
    </w:p>
    <w:p w:rsidR="00C46ECB" w:rsidRDefault="00C46ECB" w:rsidP="00C46EC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C46ECB" w:rsidRDefault="00C46ECB" w:rsidP="00C46EC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C46ECB" w:rsidRDefault="00C46ECB" w:rsidP="00C46EC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C46ECB" w:rsidRDefault="00C46ECB" w:rsidP="00C46EC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C46ECB" w:rsidRDefault="00C46ECB" w:rsidP="00C46EC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C46ECB" w:rsidRPr="006B1950" w:rsidRDefault="00C46ECB" w:rsidP="00C46EC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C46ECB" w:rsidRPr="006B1950" w:rsidRDefault="00C46ECB" w:rsidP="00C46ECB">
      <w:pPr>
        <w:spacing w:after="0"/>
        <w:rPr>
          <w:sz w:val="28"/>
        </w:rPr>
      </w:pPr>
    </w:p>
    <w:p w:rsidR="00C46ECB" w:rsidRPr="006B1950" w:rsidRDefault="00C46ECB" w:rsidP="00C46ECB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C46ECB" w:rsidRPr="006B1950" w:rsidRDefault="00C46ECB" w:rsidP="00C46ECB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 xml:space="preserve">15-16 лет (9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учителя географии</w:t>
      </w:r>
      <w:r w:rsidRPr="006B1950">
        <w:rPr>
          <w:rFonts w:ascii="Times New Roman" w:hAnsi="Times New Roman" w:cs="Times New Roman"/>
          <w:sz w:val="28"/>
        </w:rPr>
        <w:t>:</w:t>
      </w:r>
    </w:p>
    <w:p w:rsidR="00C46ECB" w:rsidRDefault="00C46ECB" w:rsidP="00C46EC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реализации: 56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proofErr w:type="spellStart"/>
      <w:r w:rsidRPr="00327A2D">
        <w:rPr>
          <w:rFonts w:ascii="Times New Roman" w:hAnsi="Times New Roman" w:cs="Times New Roman"/>
          <w:sz w:val="28"/>
        </w:rPr>
        <w:t>Ряскина</w:t>
      </w:r>
      <w:proofErr w:type="spellEnd"/>
      <w:r w:rsidRPr="00327A2D">
        <w:rPr>
          <w:rFonts w:ascii="Times New Roman" w:hAnsi="Times New Roman" w:cs="Times New Roman"/>
          <w:sz w:val="28"/>
        </w:rPr>
        <w:t xml:space="preserve"> О.А., </w:t>
      </w:r>
    </w:p>
    <w:p w:rsidR="00C46ECB" w:rsidRPr="00327A2D" w:rsidRDefault="00C46ECB" w:rsidP="00C46EC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  <w:r w:rsidRPr="00327A2D">
        <w:rPr>
          <w:rFonts w:ascii="Times New Roman" w:hAnsi="Times New Roman" w:cs="Times New Roman"/>
          <w:sz w:val="28"/>
        </w:rPr>
        <w:t>Суханова И.А.</w:t>
      </w:r>
    </w:p>
    <w:p w:rsidR="00C46ECB" w:rsidRDefault="00C46ECB" w:rsidP="00C46ECB">
      <w:pPr>
        <w:tabs>
          <w:tab w:val="left" w:pos="8193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46ECB" w:rsidRDefault="00C46ECB" w:rsidP="00C46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6ECB" w:rsidRDefault="00C46ECB" w:rsidP="00AF6768">
      <w:pPr>
        <w:tabs>
          <w:tab w:val="left" w:pos="426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6ECB" w:rsidRDefault="00C46ECB" w:rsidP="00C46ECB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6ECB" w:rsidRDefault="00C46ECB" w:rsidP="00C46ECB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6ECB" w:rsidRDefault="00C46ECB" w:rsidP="00C46ECB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6ECB" w:rsidRDefault="00C46ECB" w:rsidP="00C46ECB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6ECB" w:rsidRDefault="00C46ECB" w:rsidP="00C46ECB">
      <w:pPr>
        <w:tabs>
          <w:tab w:val="left" w:pos="426"/>
        </w:tabs>
        <w:spacing w:line="254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6ECB" w:rsidRDefault="00C46ECB" w:rsidP="00C46E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Липецк, 202</w:t>
      </w:r>
      <w:r w:rsidR="00FE0E6D">
        <w:rPr>
          <w:rFonts w:ascii="Times New Roman" w:eastAsia="Times New Roman" w:hAnsi="Times New Roman" w:cs="Times New Roman"/>
          <w:sz w:val="24"/>
          <w:szCs w:val="28"/>
        </w:rPr>
        <w:t>4</w:t>
      </w:r>
    </w:p>
    <w:p w:rsidR="00AF6768" w:rsidRDefault="00AF6768" w:rsidP="00327A2D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0F4" w:rsidRDefault="005960F4" w:rsidP="00327A2D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A2D" w:rsidRPr="00471757" w:rsidRDefault="00327A2D" w:rsidP="00327A2D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27A2D" w:rsidRPr="00471757" w:rsidRDefault="00327A2D" w:rsidP="00327A2D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A2D" w:rsidRPr="00471757" w:rsidRDefault="00327A2D" w:rsidP="00327A2D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…………………………………………….3</w:t>
      </w:r>
    </w:p>
    <w:p w:rsidR="00327A2D" w:rsidRPr="00471757" w:rsidRDefault="00327A2D" w:rsidP="00327A2D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Планируемые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477D4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27A2D" w:rsidRPr="00471757" w:rsidRDefault="00327A2D" w:rsidP="00327A2D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Учебный план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27A2D" w:rsidRPr="00471757" w:rsidRDefault="00327A2D" w:rsidP="00327A2D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Календарный учебный график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……………………………………..5</w:t>
      </w:r>
    </w:p>
    <w:p w:rsidR="00327A2D" w:rsidRPr="00471757" w:rsidRDefault="00327A2D" w:rsidP="00327A2D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1757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</w:t>
      </w:r>
      <w:r w:rsidR="00B477D4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27A2D" w:rsidRPr="00471757" w:rsidRDefault="00327A2D" w:rsidP="00327A2D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………………………...7</w:t>
      </w:r>
    </w:p>
    <w:p w:rsidR="00327A2D" w:rsidRPr="00471757" w:rsidRDefault="00327A2D" w:rsidP="00327A2D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Оценочные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……………………………………………...</w:t>
      </w:r>
      <w:r w:rsidR="00B477D4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327A2D" w:rsidRPr="00471757" w:rsidRDefault="00327A2D" w:rsidP="00327A2D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sz w:val="28"/>
          <w:szCs w:val="28"/>
        </w:rPr>
        <w:t>Методические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477D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5E32" w:rsidRDefault="00385E32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85E32" w:rsidRDefault="00385E32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Default="00327A2D" w:rsidP="00327A2D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27A2D" w:rsidRPr="00471757" w:rsidRDefault="00327A2D" w:rsidP="00327A2D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27A2D" w:rsidRPr="00471757" w:rsidRDefault="00327A2D" w:rsidP="00327A2D">
      <w:pPr>
        <w:numPr>
          <w:ilvl w:val="3"/>
          <w:numId w:val="1"/>
        </w:numPr>
        <w:tabs>
          <w:tab w:val="left" w:pos="426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327A2D" w:rsidRPr="000F612F" w:rsidRDefault="00327A2D" w:rsidP="00327A2D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общеразвивающая программа естественнонаучной направленности </w:t>
      </w:r>
      <w:r w:rsidR="000A3AC2" w:rsidRPr="000A3AC2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 страницами учебника «География»</w:t>
      </w: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7A2D" w:rsidRPr="000F612F" w:rsidRDefault="00327A2D" w:rsidP="00327A2D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F612F">
        <w:rPr>
          <w:rFonts w:ascii="Times New Roman" w:hAnsi="Times New Roman"/>
          <w:sz w:val="28"/>
          <w:szCs w:val="28"/>
          <w:lang w:eastAsia="ru-RU"/>
        </w:rPr>
        <w:t>Программа составлена на основании следующих</w:t>
      </w:r>
      <w:r w:rsidRPr="000F612F">
        <w:rPr>
          <w:rFonts w:ascii="Times New Roman" w:hAnsi="Times New Roman"/>
          <w:i/>
          <w:sz w:val="28"/>
          <w:szCs w:val="28"/>
          <w:lang w:eastAsia="ru-RU"/>
        </w:rPr>
        <w:t xml:space="preserve"> нормативных правовых документов:</w:t>
      </w:r>
    </w:p>
    <w:p w:rsidR="00327A2D" w:rsidRPr="000F612F" w:rsidRDefault="00327A2D" w:rsidP="00327A2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327A2D" w:rsidRPr="000F612F" w:rsidRDefault="00327A2D" w:rsidP="00327A2D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327A2D" w:rsidRPr="000F612F" w:rsidRDefault="00327A2D" w:rsidP="00327A2D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Липецка.</w:t>
      </w:r>
    </w:p>
    <w:p w:rsidR="00327A2D" w:rsidRPr="00327A2D" w:rsidRDefault="00327A2D" w:rsidP="00327A2D">
      <w:pPr>
        <w:pStyle w:val="a4"/>
        <w:numPr>
          <w:ilvl w:val="0"/>
          <w:numId w:val="2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327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учащихся с профессиями картографа, топографа, геодезиста, которые находят широкое применение в народном хозяйстве, к которым обращаются инженеры и исследователи, геологи и агрономы, учёные и военные.</w:t>
      </w:r>
    </w:p>
    <w:p w:rsidR="00327A2D" w:rsidRPr="00327A2D" w:rsidRDefault="00327A2D" w:rsidP="00327A2D">
      <w:pPr>
        <w:pStyle w:val="a4"/>
        <w:numPr>
          <w:ilvl w:val="0"/>
          <w:numId w:val="2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327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приобретение практических навыков и умений в работе с картой, развитие пространственного мышления, обучение аналитической деятельности: умению анализировать причины географических явлений и процессов в природе, сопоставлять и сравнивать географические карты, обобщать полученную информацию, делать самостоятельные выводы. Занятия картографией приучают школьников к работе с атласами, справочной литературой, расширяют кругозор, учат быть наблюдательными.</w:t>
      </w:r>
    </w:p>
    <w:p w:rsidR="00327A2D" w:rsidRPr="00327A2D" w:rsidRDefault="00327A2D" w:rsidP="00327A2D">
      <w:pPr>
        <w:pStyle w:val="a4"/>
        <w:numPr>
          <w:ilvl w:val="0"/>
          <w:numId w:val="2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картографией приучают школьников к работе с атласами, справочной литературой, расширяют кругозор, учат быть наблюдательными.</w:t>
      </w:r>
    </w:p>
    <w:p w:rsidR="00327A2D" w:rsidRPr="00327A2D" w:rsidRDefault="00327A2D" w:rsidP="00327A2D">
      <w:pPr>
        <w:pStyle w:val="a4"/>
        <w:numPr>
          <w:ilvl w:val="0"/>
          <w:numId w:val="2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Раскрывается практическое значение географии при использовании топографических и картографических материалов о земной поверхности для укрепления обороны страны, широком использовании карт современными экономическими науками, а также: геодезией, экологией, почвоведением, климатологией, биологией, химией, историей.</w:t>
      </w:r>
    </w:p>
    <w:p w:rsidR="00327A2D" w:rsidRDefault="00327A2D"/>
    <w:p w:rsidR="00082912" w:rsidRDefault="00082912"/>
    <w:p w:rsidR="00082912" w:rsidRDefault="00082912"/>
    <w:p w:rsidR="00082912" w:rsidRDefault="00082912"/>
    <w:p w:rsidR="00082912" w:rsidRDefault="00082912"/>
    <w:p w:rsidR="00082912" w:rsidRDefault="00082912"/>
    <w:p w:rsidR="00385E32" w:rsidRDefault="00385E32"/>
    <w:p w:rsidR="00082912" w:rsidRDefault="00082912"/>
    <w:p w:rsidR="00082912" w:rsidRDefault="00082912"/>
    <w:p w:rsidR="00082912" w:rsidRPr="00471757" w:rsidRDefault="00082912" w:rsidP="00082912">
      <w:pPr>
        <w:widowControl w:val="0"/>
        <w:spacing w:after="0" w:line="240" w:lineRule="auto"/>
        <w:ind w:left="426" w:right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082912" w:rsidRPr="00471757" w:rsidRDefault="00082912" w:rsidP="0012550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данного курса учащиеся</w:t>
      </w:r>
    </w:p>
    <w:p w:rsidR="00082912" w:rsidRPr="003F6289" w:rsidRDefault="00082912" w:rsidP="0012550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F62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082912" w:rsidRPr="003F6289" w:rsidRDefault="00082912" w:rsidP="00125507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географических объектов</w:t>
      </w:r>
    </w:p>
    <w:p w:rsidR="00082912" w:rsidRPr="003F6289" w:rsidRDefault="00082912" w:rsidP="00125507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их простейшую классификацию;</w:t>
      </w:r>
    </w:p>
    <w:p w:rsidR="00082912" w:rsidRPr="003F6289" w:rsidRDefault="00082912" w:rsidP="0012550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F62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082912" w:rsidRPr="003F6289" w:rsidRDefault="00082912" w:rsidP="001255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082912" w:rsidRPr="003F6289" w:rsidRDefault="00082912" w:rsidP="001255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082912" w:rsidRPr="003F6289" w:rsidRDefault="00082912" w:rsidP="001255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082912" w:rsidRPr="003F6289" w:rsidRDefault="00082912" w:rsidP="001255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</w:t>
      </w:r>
      <w:r w:rsidRPr="003F6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решений, основанных на сопоставлении, сравнении и/или оценке географической информации;</w:t>
      </w:r>
    </w:p>
    <w:p w:rsidR="003F6289" w:rsidRDefault="003F6289" w:rsidP="00AF676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912" w:rsidRPr="00471757" w:rsidRDefault="00082912" w:rsidP="00082912">
      <w:pPr>
        <w:spacing w:after="200" w:line="276" w:lineRule="auto"/>
        <w:ind w:left="1418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план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98"/>
        <w:gridCol w:w="3938"/>
        <w:gridCol w:w="2135"/>
        <w:gridCol w:w="2385"/>
      </w:tblGrid>
      <w:tr w:rsidR="00082912" w:rsidRPr="00471757" w:rsidTr="00C46449">
        <w:tc>
          <w:tcPr>
            <w:tcW w:w="898" w:type="dxa"/>
          </w:tcPr>
          <w:p w:rsidR="00082912" w:rsidRPr="00471757" w:rsidRDefault="00082912" w:rsidP="00C4644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938" w:type="dxa"/>
          </w:tcPr>
          <w:p w:rsidR="00082912" w:rsidRPr="00471757" w:rsidRDefault="00082912" w:rsidP="00C46449">
            <w:pPr>
              <w:tabs>
                <w:tab w:val="center" w:pos="1861"/>
                <w:tab w:val="right" w:pos="3722"/>
              </w:tabs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 w:rsidRPr="00471757">
              <w:rPr>
                <w:b/>
                <w:sz w:val="28"/>
                <w:szCs w:val="28"/>
              </w:rPr>
              <w:t>Название курса</w:t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2135" w:type="dxa"/>
          </w:tcPr>
          <w:p w:rsidR="00082912" w:rsidRPr="00471757" w:rsidRDefault="00082912" w:rsidP="00C4644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85" w:type="dxa"/>
          </w:tcPr>
          <w:p w:rsidR="00082912" w:rsidRPr="00471757" w:rsidRDefault="00082912" w:rsidP="00C4644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71757">
              <w:rPr>
                <w:b/>
                <w:sz w:val="28"/>
                <w:szCs w:val="28"/>
              </w:rPr>
              <w:t xml:space="preserve">Форма </w:t>
            </w:r>
            <w:r>
              <w:rPr>
                <w:b/>
                <w:sz w:val="28"/>
                <w:szCs w:val="28"/>
              </w:rPr>
              <w:t xml:space="preserve">промежуточной </w:t>
            </w:r>
            <w:r w:rsidRPr="00471757">
              <w:rPr>
                <w:b/>
                <w:sz w:val="28"/>
                <w:szCs w:val="28"/>
              </w:rPr>
              <w:t>аттестации</w:t>
            </w:r>
          </w:p>
        </w:tc>
      </w:tr>
      <w:tr w:rsidR="00082912" w:rsidRPr="00471757" w:rsidTr="00C46449">
        <w:tc>
          <w:tcPr>
            <w:tcW w:w="898" w:type="dxa"/>
          </w:tcPr>
          <w:p w:rsidR="00082912" w:rsidRPr="00471757" w:rsidRDefault="00082912" w:rsidP="00C4644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082912" w:rsidRPr="00471757" w:rsidRDefault="00125507" w:rsidP="0008291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32"/>
              </w:rPr>
              <w:t>«</w:t>
            </w:r>
            <w:r w:rsidR="00082912">
              <w:rPr>
                <w:rFonts w:eastAsia="Calibri"/>
                <w:sz w:val="28"/>
                <w:szCs w:val="32"/>
              </w:rPr>
              <w:t>За страницами учебника «География»</w:t>
            </w:r>
          </w:p>
        </w:tc>
        <w:tc>
          <w:tcPr>
            <w:tcW w:w="2135" w:type="dxa"/>
          </w:tcPr>
          <w:p w:rsidR="00082912" w:rsidRPr="00471757" w:rsidRDefault="00850882" w:rsidP="00C4644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85" w:type="dxa"/>
          </w:tcPr>
          <w:p w:rsidR="00082912" w:rsidRPr="00471757" w:rsidRDefault="00125507" w:rsidP="00C4644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125507">
              <w:rPr>
                <w:sz w:val="28"/>
                <w:szCs w:val="28"/>
              </w:rPr>
              <w:t>естирование</w:t>
            </w:r>
          </w:p>
        </w:tc>
      </w:tr>
    </w:tbl>
    <w:p w:rsidR="00082912" w:rsidRPr="00471757" w:rsidRDefault="00082912" w:rsidP="0008291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912" w:rsidRPr="00471757" w:rsidRDefault="00082912" w:rsidP="003F6289">
      <w:pPr>
        <w:numPr>
          <w:ilvl w:val="0"/>
          <w:numId w:val="7"/>
        </w:numPr>
        <w:tabs>
          <w:tab w:val="left" w:pos="11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5"/>
        <w:tblpPr w:leftFromText="180" w:rightFromText="180" w:vertAnchor="text" w:horzAnchor="margin" w:tblpXSpec="center" w:tblpY="167"/>
        <w:tblW w:w="9498" w:type="dxa"/>
        <w:tblLook w:val="04A0" w:firstRow="1" w:lastRow="0" w:firstColumn="1" w:lastColumn="0" w:noHBand="0" w:noVBand="1"/>
      </w:tblPr>
      <w:tblGrid>
        <w:gridCol w:w="5020"/>
        <w:gridCol w:w="4478"/>
      </w:tblGrid>
      <w:tr w:rsidR="00082912" w:rsidRPr="00471757" w:rsidTr="00C46449">
        <w:tc>
          <w:tcPr>
            <w:tcW w:w="5020" w:type="dxa"/>
            <w:vAlign w:val="bottom"/>
          </w:tcPr>
          <w:p w:rsidR="00082912" w:rsidRPr="00471757" w:rsidRDefault="00082912" w:rsidP="00C4644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082912" w:rsidRPr="00471757" w:rsidRDefault="00082912" w:rsidP="00FE0E6D">
            <w:pPr>
              <w:ind w:right="60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1 октября 202</w:t>
            </w:r>
            <w:r w:rsidR="00FE0E6D">
              <w:rPr>
                <w:w w:val="98"/>
                <w:sz w:val="28"/>
                <w:szCs w:val="28"/>
              </w:rPr>
              <w:t>4</w:t>
            </w:r>
            <w:r w:rsidRPr="00471757">
              <w:rPr>
                <w:w w:val="98"/>
                <w:sz w:val="28"/>
                <w:szCs w:val="28"/>
              </w:rPr>
              <w:t xml:space="preserve"> года</w:t>
            </w:r>
          </w:p>
        </w:tc>
      </w:tr>
      <w:tr w:rsidR="00082912" w:rsidRPr="00471757" w:rsidTr="00C46449">
        <w:tc>
          <w:tcPr>
            <w:tcW w:w="5020" w:type="dxa"/>
            <w:vAlign w:val="bottom"/>
          </w:tcPr>
          <w:p w:rsidR="00082912" w:rsidRPr="00471757" w:rsidRDefault="00082912" w:rsidP="00C4644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082912" w:rsidRPr="00471757" w:rsidRDefault="00082912" w:rsidP="00FE0E6D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30 апреля 202</w:t>
            </w:r>
            <w:r w:rsidR="00FE0E6D">
              <w:rPr>
                <w:w w:val="99"/>
                <w:sz w:val="28"/>
                <w:szCs w:val="28"/>
              </w:rPr>
              <w:t>5</w:t>
            </w:r>
            <w:r w:rsidRPr="00471757">
              <w:rPr>
                <w:w w:val="99"/>
                <w:sz w:val="28"/>
                <w:szCs w:val="28"/>
              </w:rPr>
              <w:t xml:space="preserve"> года</w:t>
            </w:r>
          </w:p>
        </w:tc>
      </w:tr>
      <w:tr w:rsidR="00082912" w:rsidRPr="00471757" w:rsidTr="00C46449">
        <w:tc>
          <w:tcPr>
            <w:tcW w:w="5020" w:type="dxa"/>
            <w:vAlign w:val="bottom"/>
          </w:tcPr>
          <w:p w:rsidR="00082912" w:rsidRPr="00471757" w:rsidRDefault="00082912" w:rsidP="00C46449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реализации образовательной программы</w:t>
            </w:r>
          </w:p>
        </w:tc>
        <w:tc>
          <w:tcPr>
            <w:tcW w:w="4478" w:type="dxa"/>
            <w:vAlign w:val="bottom"/>
          </w:tcPr>
          <w:p w:rsidR="00082912" w:rsidRPr="00471757" w:rsidRDefault="00850882" w:rsidP="00C464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082912" w:rsidRPr="00471757">
              <w:rPr>
                <w:sz w:val="28"/>
                <w:szCs w:val="28"/>
              </w:rPr>
              <w:t xml:space="preserve"> часов</w:t>
            </w:r>
          </w:p>
        </w:tc>
      </w:tr>
      <w:tr w:rsidR="00082912" w:rsidRPr="00471757" w:rsidTr="00C46449">
        <w:tc>
          <w:tcPr>
            <w:tcW w:w="5020" w:type="dxa"/>
            <w:vAlign w:val="bottom"/>
          </w:tcPr>
          <w:p w:rsidR="00082912" w:rsidRPr="00471757" w:rsidRDefault="00082912" w:rsidP="00C46449">
            <w:pPr>
              <w:rPr>
                <w:w w:val="99"/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082912" w:rsidRPr="00471757" w:rsidRDefault="00FC3798" w:rsidP="00FE0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F676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.12</w:t>
            </w:r>
            <w:r w:rsidR="00401E60" w:rsidRPr="00401E60">
              <w:rPr>
                <w:sz w:val="28"/>
                <w:szCs w:val="28"/>
              </w:rPr>
              <w:t>.202</w:t>
            </w:r>
            <w:r w:rsidR="00FE0E6D">
              <w:rPr>
                <w:sz w:val="28"/>
                <w:szCs w:val="28"/>
              </w:rPr>
              <w:t>4</w:t>
            </w:r>
            <w:r w:rsidR="00401E60" w:rsidRPr="00401E60">
              <w:rPr>
                <w:sz w:val="28"/>
                <w:szCs w:val="28"/>
              </w:rPr>
              <w:t>-0</w:t>
            </w:r>
            <w:r w:rsidR="00125507">
              <w:rPr>
                <w:sz w:val="28"/>
                <w:szCs w:val="28"/>
              </w:rPr>
              <w:t>8</w:t>
            </w:r>
            <w:r w:rsidR="00401E60" w:rsidRPr="00401E60">
              <w:rPr>
                <w:sz w:val="28"/>
                <w:szCs w:val="28"/>
              </w:rPr>
              <w:t>.01.202</w:t>
            </w:r>
            <w:r w:rsidR="00FE0E6D">
              <w:rPr>
                <w:sz w:val="28"/>
                <w:szCs w:val="28"/>
              </w:rPr>
              <w:t>5</w:t>
            </w:r>
            <w:r w:rsidR="00401E60" w:rsidRPr="00401E60">
              <w:rPr>
                <w:sz w:val="28"/>
                <w:szCs w:val="28"/>
              </w:rPr>
              <w:t xml:space="preserve"> (</w:t>
            </w:r>
            <w:r w:rsidR="00AF6768">
              <w:rPr>
                <w:sz w:val="28"/>
                <w:szCs w:val="28"/>
              </w:rPr>
              <w:t>10</w:t>
            </w:r>
            <w:r w:rsidR="00401E60" w:rsidRPr="00401E60">
              <w:rPr>
                <w:sz w:val="28"/>
                <w:szCs w:val="28"/>
              </w:rPr>
              <w:t xml:space="preserve"> дней)</w:t>
            </w:r>
          </w:p>
        </w:tc>
      </w:tr>
      <w:tr w:rsidR="00082912" w:rsidRPr="00471757" w:rsidTr="00C46449">
        <w:tc>
          <w:tcPr>
            <w:tcW w:w="5020" w:type="dxa"/>
            <w:vAlign w:val="bottom"/>
          </w:tcPr>
          <w:p w:rsidR="00082912" w:rsidRPr="00471757" w:rsidRDefault="00082912" w:rsidP="00C4644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082912" w:rsidRPr="00471757" w:rsidRDefault="00082912" w:rsidP="00C46449">
            <w:pPr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>очная</w:t>
            </w:r>
          </w:p>
        </w:tc>
      </w:tr>
      <w:tr w:rsidR="00082912" w:rsidRPr="00471757" w:rsidTr="00C46449">
        <w:tc>
          <w:tcPr>
            <w:tcW w:w="5020" w:type="dxa"/>
            <w:vAlign w:val="bottom"/>
          </w:tcPr>
          <w:p w:rsidR="00082912" w:rsidRPr="00471757" w:rsidRDefault="00082912" w:rsidP="00C4644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082912" w:rsidRPr="00471757" w:rsidRDefault="00082912" w:rsidP="00C46449">
            <w:pPr>
              <w:ind w:right="620"/>
              <w:rPr>
                <w:sz w:val="28"/>
                <w:szCs w:val="28"/>
              </w:rPr>
            </w:pPr>
            <w:r w:rsidRPr="00471757">
              <w:rPr>
                <w:w w:val="98"/>
                <w:sz w:val="28"/>
                <w:szCs w:val="28"/>
              </w:rPr>
              <w:t>групповые занятия</w:t>
            </w:r>
          </w:p>
        </w:tc>
      </w:tr>
      <w:tr w:rsidR="00082912" w:rsidRPr="00471757" w:rsidTr="00C46449">
        <w:tc>
          <w:tcPr>
            <w:tcW w:w="5020" w:type="dxa"/>
            <w:vAlign w:val="bottom"/>
          </w:tcPr>
          <w:p w:rsidR="00082912" w:rsidRPr="00471757" w:rsidRDefault="00082912" w:rsidP="00C46449">
            <w:pPr>
              <w:ind w:right="58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082912" w:rsidRPr="00471757" w:rsidRDefault="00082912" w:rsidP="00C46449">
            <w:pPr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15-20 учащихся</w:t>
            </w:r>
          </w:p>
        </w:tc>
      </w:tr>
      <w:tr w:rsidR="00082912" w:rsidRPr="00471757" w:rsidTr="00C46449">
        <w:tc>
          <w:tcPr>
            <w:tcW w:w="5020" w:type="dxa"/>
            <w:vAlign w:val="bottom"/>
          </w:tcPr>
          <w:p w:rsidR="00082912" w:rsidRPr="00471757" w:rsidRDefault="00082912" w:rsidP="00C4644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082912" w:rsidRPr="00471757" w:rsidRDefault="00082912" w:rsidP="00C46449">
            <w:pPr>
              <w:ind w:right="40"/>
              <w:rPr>
                <w:sz w:val="28"/>
                <w:szCs w:val="28"/>
              </w:rPr>
            </w:pPr>
            <w:r w:rsidRPr="00471757">
              <w:rPr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082912" w:rsidRPr="00471757" w:rsidTr="00C46449">
        <w:tc>
          <w:tcPr>
            <w:tcW w:w="5020" w:type="dxa"/>
            <w:vAlign w:val="bottom"/>
          </w:tcPr>
          <w:p w:rsidR="00082912" w:rsidRPr="00471757" w:rsidRDefault="00082912" w:rsidP="00C46449">
            <w:pPr>
              <w:ind w:right="561"/>
              <w:rPr>
                <w:sz w:val="28"/>
                <w:szCs w:val="28"/>
              </w:rPr>
            </w:pPr>
            <w:r w:rsidRPr="00471757">
              <w:rPr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082912" w:rsidRPr="00583F48" w:rsidRDefault="00082912" w:rsidP="00C46449">
            <w:pPr>
              <w:ind w:righ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занятии курса</w:t>
            </w:r>
          </w:p>
        </w:tc>
      </w:tr>
    </w:tbl>
    <w:p w:rsidR="002029F8" w:rsidRDefault="002029F8" w:rsidP="00082912">
      <w:pPr>
        <w:pStyle w:val="a4"/>
        <w:tabs>
          <w:tab w:val="left" w:pos="1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912" w:rsidRPr="00125507" w:rsidRDefault="00082912" w:rsidP="00125507">
      <w:pPr>
        <w:pStyle w:val="a4"/>
        <w:tabs>
          <w:tab w:val="left" w:pos="11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B4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49209A" w:rsidRPr="00C84C6F" w:rsidRDefault="0049209A" w:rsidP="0012550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9209A" w:rsidRPr="00C84C6F" w:rsidRDefault="0049209A" w:rsidP="0012550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Картография как наука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История картографии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Типология карт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Работа с контурными картами</w:t>
      </w:r>
      <w:r w:rsidR="00C84C6F">
        <w:rPr>
          <w:rFonts w:ascii="Times New Roman" w:hAnsi="Times New Roman" w:cs="Times New Roman"/>
          <w:sz w:val="28"/>
          <w:szCs w:val="28"/>
        </w:rPr>
        <w:t>.</w:t>
      </w:r>
    </w:p>
    <w:p w:rsidR="0049209A" w:rsidRPr="00C84C6F" w:rsidRDefault="0049209A" w:rsidP="001255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Топографическая карта</w:t>
      </w:r>
    </w:p>
    <w:p w:rsidR="0049209A" w:rsidRPr="00C84C6F" w:rsidRDefault="0049209A" w:rsidP="001255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Основные свойства топографической карты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Многолистовые карты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Оформление топографической карты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Условные знаки на топографических картах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топографических карт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 xml:space="preserve">Практические работы </w:t>
      </w:r>
      <w:r w:rsidR="00C84C6F">
        <w:rPr>
          <w:rFonts w:ascii="Times New Roman" w:hAnsi="Times New Roman" w:cs="Times New Roman"/>
          <w:sz w:val="28"/>
          <w:szCs w:val="28"/>
        </w:rPr>
        <w:t xml:space="preserve">по картографии. </w:t>
      </w:r>
      <w:r w:rsidRPr="00C84C6F">
        <w:rPr>
          <w:rFonts w:ascii="Times New Roman" w:hAnsi="Times New Roman" w:cs="Times New Roman"/>
          <w:sz w:val="28"/>
          <w:szCs w:val="28"/>
        </w:rPr>
        <w:t>Масштаб на топографической карте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Измерение расстояний на карте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Измерение площадей по карте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рельефа на топографической карте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Построение профиля по топографической карте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Определение координат по топографической карте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топографической карты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Составление топографических карт</w:t>
      </w:r>
      <w:r w:rsidR="002029F8">
        <w:rPr>
          <w:rFonts w:ascii="Times New Roman" w:hAnsi="Times New Roman" w:cs="Times New Roman"/>
          <w:sz w:val="28"/>
          <w:szCs w:val="28"/>
        </w:rPr>
        <w:t>.</w:t>
      </w:r>
    </w:p>
    <w:p w:rsidR="00AF6768" w:rsidRDefault="00AF6768" w:rsidP="0012550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AF6768" w:rsidRDefault="00AF6768" w:rsidP="0012550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AF6768" w:rsidRDefault="00AF6768" w:rsidP="0012550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49209A" w:rsidRPr="00C84C6F" w:rsidRDefault="0049209A" w:rsidP="0012550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Географическая карта - модель земной поверхности</w:t>
      </w:r>
    </w:p>
    <w:p w:rsidR="0049209A" w:rsidRPr="00C84C6F" w:rsidRDefault="0049209A" w:rsidP="001255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Общая характеристика географических карт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 xml:space="preserve">Виды масштабов географических </w:t>
      </w:r>
      <w:r w:rsidR="00C84C6F" w:rsidRPr="00C84C6F">
        <w:rPr>
          <w:rFonts w:ascii="Times New Roman" w:hAnsi="Times New Roman" w:cs="Times New Roman"/>
          <w:sz w:val="28"/>
          <w:szCs w:val="28"/>
        </w:rPr>
        <w:t>карт.</w:t>
      </w:r>
      <w:r w:rsidR="00C84C6F">
        <w:rPr>
          <w:rFonts w:ascii="Times New Roman" w:hAnsi="Times New Roman" w:cs="Times New Roman"/>
          <w:sz w:val="28"/>
          <w:szCs w:val="28"/>
        </w:rPr>
        <w:t xml:space="preserve"> </w:t>
      </w:r>
      <w:r w:rsidRPr="00C84C6F">
        <w:rPr>
          <w:rFonts w:ascii="Times New Roman" w:hAnsi="Times New Roman" w:cs="Times New Roman"/>
          <w:sz w:val="28"/>
          <w:szCs w:val="28"/>
        </w:rPr>
        <w:t>Классификация карт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Почему карту называют моделью земной поверхности?</w:t>
      </w:r>
      <w:r w:rsidR="00C84C6F">
        <w:rPr>
          <w:rFonts w:ascii="Times New Roman" w:hAnsi="Times New Roman" w:cs="Times New Roman"/>
          <w:sz w:val="28"/>
          <w:szCs w:val="28"/>
        </w:rPr>
        <w:t xml:space="preserve"> </w:t>
      </w:r>
      <w:r w:rsidRPr="00C84C6F">
        <w:rPr>
          <w:rFonts w:ascii="Times New Roman" w:hAnsi="Times New Roman" w:cs="Times New Roman"/>
          <w:sz w:val="28"/>
          <w:szCs w:val="28"/>
        </w:rPr>
        <w:t>Как создаются карты</w:t>
      </w:r>
      <w:r w:rsidR="00C84C6F">
        <w:rPr>
          <w:rFonts w:ascii="Times New Roman" w:hAnsi="Times New Roman" w:cs="Times New Roman"/>
          <w:sz w:val="28"/>
          <w:szCs w:val="28"/>
        </w:rPr>
        <w:t>.</w:t>
      </w:r>
    </w:p>
    <w:p w:rsidR="0049209A" w:rsidRPr="00C84C6F" w:rsidRDefault="0049209A" w:rsidP="0012550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Приёмы самостоятельной работы с картой</w:t>
      </w:r>
    </w:p>
    <w:p w:rsidR="0049209A" w:rsidRPr="00C84C6F" w:rsidRDefault="0049209A" w:rsidP="001255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Условные знаки географических карт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Изучение легенд географических карт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Ориентирование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Картометрические приемы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Определение географических координат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Определение расстояний по карте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Приёмы использования условных знаков карты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Глазомерная съёмка местности с барометрическим нивелированием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Полярная съёмка местности с барометрическим нивелированием</w:t>
      </w:r>
      <w:r w:rsidR="00C84C6F">
        <w:rPr>
          <w:rFonts w:ascii="Times New Roman" w:hAnsi="Times New Roman" w:cs="Times New Roman"/>
          <w:sz w:val="28"/>
          <w:szCs w:val="28"/>
        </w:rPr>
        <w:t>.</w:t>
      </w:r>
    </w:p>
    <w:p w:rsidR="0049209A" w:rsidRPr="00C84C6F" w:rsidRDefault="0049209A" w:rsidP="001255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Географическая карта как источник знаний</w:t>
      </w:r>
    </w:p>
    <w:p w:rsidR="00FF2028" w:rsidRDefault="0049209A" w:rsidP="001255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Географическая карта – основной источник знаний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физических карт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тематические карты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Обобщенные приемы самостоятельной работы с картой</w:t>
      </w:r>
      <w:r w:rsidR="00C84C6F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Практическая работа «Карта-источник знаний»</w:t>
      </w:r>
      <w:r w:rsidR="002029F8">
        <w:rPr>
          <w:rFonts w:ascii="Times New Roman" w:hAnsi="Times New Roman" w:cs="Times New Roman"/>
          <w:sz w:val="28"/>
          <w:szCs w:val="28"/>
        </w:rPr>
        <w:t>.</w:t>
      </w:r>
    </w:p>
    <w:p w:rsidR="0049209A" w:rsidRPr="00FF2028" w:rsidRDefault="0049209A" w:rsidP="0012550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 xml:space="preserve"> </w:t>
      </w:r>
      <w:r w:rsidRPr="00FF2028">
        <w:rPr>
          <w:rFonts w:ascii="Times New Roman" w:hAnsi="Times New Roman" w:cs="Times New Roman"/>
          <w:b/>
          <w:sz w:val="28"/>
          <w:szCs w:val="28"/>
        </w:rPr>
        <w:t>Космическая картография</w:t>
      </w:r>
    </w:p>
    <w:p w:rsidR="0049209A" w:rsidRPr="00C84C6F" w:rsidRDefault="0049209A" w:rsidP="001255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Вид Земли из космоса</w:t>
      </w:r>
      <w:r w:rsidR="00FF2028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Дешифрирование космических снимков и аэрофотоснимков</w:t>
      </w:r>
      <w:r w:rsidR="00FF2028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 xml:space="preserve">Фотокарты земного шара. </w:t>
      </w:r>
      <w:r w:rsidR="00FF2028" w:rsidRPr="00C84C6F">
        <w:rPr>
          <w:rFonts w:ascii="Times New Roman" w:hAnsi="Times New Roman" w:cs="Times New Roman"/>
          <w:sz w:val="28"/>
          <w:szCs w:val="28"/>
        </w:rPr>
        <w:t>Сезонные</w:t>
      </w:r>
      <w:r w:rsidR="00FF2028">
        <w:rPr>
          <w:rFonts w:ascii="Times New Roman" w:hAnsi="Times New Roman" w:cs="Times New Roman"/>
          <w:sz w:val="28"/>
          <w:szCs w:val="28"/>
        </w:rPr>
        <w:t xml:space="preserve"> фотокарты. </w:t>
      </w:r>
      <w:r w:rsidRPr="00C84C6F">
        <w:rPr>
          <w:rFonts w:ascii="Times New Roman" w:hAnsi="Times New Roman" w:cs="Times New Roman"/>
          <w:sz w:val="28"/>
          <w:szCs w:val="28"/>
        </w:rPr>
        <w:t>Фотокарты Европы</w:t>
      </w:r>
      <w:r w:rsidR="00FF2028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Фотокарты Азии</w:t>
      </w:r>
      <w:r w:rsidR="00FF2028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Дис</w:t>
      </w:r>
      <w:r w:rsidR="00FF2028">
        <w:rPr>
          <w:rFonts w:ascii="Times New Roman" w:hAnsi="Times New Roman" w:cs="Times New Roman"/>
          <w:sz w:val="28"/>
          <w:szCs w:val="28"/>
        </w:rPr>
        <w:t xml:space="preserve">танционные методы исследований. </w:t>
      </w:r>
      <w:r w:rsidRPr="00C84C6F">
        <w:rPr>
          <w:rFonts w:ascii="Times New Roman" w:hAnsi="Times New Roman" w:cs="Times New Roman"/>
          <w:sz w:val="28"/>
          <w:szCs w:val="28"/>
        </w:rPr>
        <w:t>Составление карт по космическим снимкам</w:t>
      </w:r>
      <w:r w:rsidR="00FF2028"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Развитие картографии в XXI веке</w:t>
      </w:r>
      <w:r w:rsidR="002029F8">
        <w:rPr>
          <w:rFonts w:ascii="Times New Roman" w:hAnsi="Times New Roman" w:cs="Times New Roman"/>
          <w:sz w:val="28"/>
          <w:szCs w:val="28"/>
        </w:rPr>
        <w:t>.</w:t>
      </w:r>
    </w:p>
    <w:p w:rsidR="00D65C39" w:rsidRPr="00560730" w:rsidRDefault="00D65C39" w:rsidP="00125507">
      <w:pPr>
        <w:spacing w:after="0" w:line="276" w:lineRule="auto"/>
        <w:ind w:left="12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560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</w:t>
      </w:r>
    </w:p>
    <w:p w:rsidR="00D65C39" w:rsidRPr="007B43D3" w:rsidRDefault="00D65C39" w:rsidP="0012550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Материально-технические условия</w:t>
      </w:r>
    </w:p>
    <w:p w:rsidR="00D65C39" w:rsidRPr="007B43D3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5C39" w:rsidRPr="007B43D3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>Занятия проводятся в учебном кабинете.</w:t>
      </w:r>
    </w:p>
    <w:p w:rsidR="00D65C39" w:rsidRPr="007B43D3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Оснащение учебного кабинета: </w:t>
      </w:r>
    </w:p>
    <w:p w:rsidR="00D65C39" w:rsidRPr="007B43D3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столы – 10 штук; </w:t>
      </w:r>
    </w:p>
    <w:p w:rsidR="00D65C39" w:rsidRPr="007B43D3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стулья – 20 штук; </w:t>
      </w:r>
    </w:p>
    <w:p w:rsidR="00D65C39" w:rsidRPr="007B43D3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проектор– 1; </w:t>
      </w:r>
    </w:p>
    <w:p w:rsidR="00D65C39" w:rsidRPr="007B43D3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компьютер – 1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65C39" w:rsidRPr="007B43D3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экран – 1; </w:t>
      </w:r>
    </w:p>
    <w:p w:rsidR="00D65C39" w:rsidRPr="007B43D3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медиа-продукты; </w:t>
      </w:r>
    </w:p>
    <w:p w:rsidR="00D65C39" w:rsidRPr="000C3258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дидактический материал (тематические плакаты, схемы, </w:t>
      </w:r>
      <w:r>
        <w:rPr>
          <w:rFonts w:ascii="Times New Roman" w:eastAsia="Times New Roman" w:hAnsi="Times New Roman" w:cs="Times New Roman"/>
          <w:sz w:val="28"/>
          <w:szCs w:val="28"/>
        </w:rPr>
        <w:t>карточки).</w:t>
      </w:r>
    </w:p>
    <w:p w:rsidR="00FE0E6D" w:rsidRDefault="00FE0E6D" w:rsidP="00125507">
      <w:pPr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5C39" w:rsidRPr="007B43D3" w:rsidRDefault="00D65C39" w:rsidP="00125507">
      <w:pPr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43D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Кадровые условия</w:t>
      </w:r>
    </w:p>
    <w:p w:rsidR="00D65C39" w:rsidRDefault="00D65C39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Программу реализует педагог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высшей категории Суханова И.А., 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>которая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систематически (не реже одного раза в три года) повыша</w:t>
      </w:r>
      <w:r w:rsidR="00FE0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</w:t>
      </w:r>
      <w:r w:rsidRPr="00C21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квалификации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B43D3">
        <w:rPr>
          <w:rFonts w:ascii="Times New Roman" w:eastAsia="Times New Roman" w:hAnsi="Times New Roman" w:cs="Times New Roman"/>
          <w:sz w:val="28"/>
          <w:szCs w:val="28"/>
        </w:rPr>
        <w:t xml:space="preserve"> проходит аттестацию каждые 5 лет.</w:t>
      </w:r>
    </w:p>
    <w:p w:rsidR="00FE0E6D" w:rsidRDefault="00FE0E6D" w:rsidP="0012550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5E32" w:rsidRPr="00125507" w:rsidRDefault="00385E32" w:rsidP="00125507">
      <w:pPr>
        <w:numPr>
          <w:ilvl w:val="0"/>
          <w:numId w:val="11"/>
        </w:num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:rsidR="00125507" w:rsidRDefault="00385E32" w:rsidP="00125507">
      <w:p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промежуточной аттестации: </w:t>
      </w:r>
      <w:r w:rsidR="00125507"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</w:t>
      </w:r>
    </w:p>
    <w:p w:rsidR="00385E32" w:rsidRPr="00125507" w:rsidRDefault="00385E32" w:rsidP="0012550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даётся 45 мин. 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Тестовые задания «Лик Земли из Космоса» 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1уровень. Задания базового уровня сложности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(задания открытого типа как тесты-опознание)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1.Какие материки изображены на данном снимке?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2B9907FB" wp14:editId="64FED25E">
            <wp:extent cx="3400425" cy="2524125"/>
            <wp:effectExtent l="0" t="0" r="9525" b="9525"/>
            <wp:docPr id="1" name="Рисунок 13" descr="https://documents.infourok.ru/b3dd4a7b-f211-4e65-bba1-ab6d1534274a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ocuments.infourok.ru/b3dd4a7b-f211-4e65-bba1-ab6d1534274a/0/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А.Евразия</w:t>
      </w:r>
      <w:proofErr w:type="spellEnd"/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Африка      Б. Северная Америка и Евразия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В. Европа и Азия              Г. Южная и Северная Америка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Определите название полуострова: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D3DFA2" wp14:editId="5DD04F40">
            <wp:extent cx="3476625" cy="2428875"/>
            <wp:effectExtent l="0" t="0" r="9525" b="9525"/>
            <wp:docPr id="2" name="Рисунок 2" descr="https://documents.infourok.ru/b3dd4a7b-f211-4e65-bba1-ab6d1534274a/0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documents.infourok.ru/b3dd4a7b-f211-4e65-bba1-ab6d1534274a/0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3. Какие материки изображены на </w:t>
      </w:r>
      <w:proofErr w:type="spellStart"/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космоснимке</w:t>
      </w:r>
      <w:proofErr w:type="spellEnd"/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Выберите 2 правильных ответа 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Австралия   Б) Африка В) Южная Америка Г) Северная Америка 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371B99" wp14:editId="53088102">
            <wp:extent cx="2828925" cy="2686050"/>
            <wp:effectExtent l="0" t="0" r="9525" b="0"/>
            <wp:docPr id="3" name="Рисунок 3" descr="http://go3.imgsmail.ru/imgpreview?key=http%3A//lifeglobe.net/media/entry/0/1-899.jpg&amp;mb=imgdb_preview_1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go3.imgsmail.ru/imgpreview?key=http%3A//lifeglobe.net/media/entry/0/1-899.jpg&amp;mb=imgdb_preview_17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Назовите самое глубокое, чистое озеро в мире, которое вы видите на снимке.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2A9CF0" wp14:editId="75051A42">
            <wp:extent cx="3314700" cy="2171700"/>
            <wp:effectExtent l="0" t="0" r="0" b="0"/>
            <wp:docPr id="4" name="Рисунок 4" descr="https://documents.infourok.ru/b3dd4a7b-f211-4e65-bba1-ab6d1534274a/0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ocuments.infourok.ru/b3dd4a7b-f211-4e65-bba1-ab6d1534274a/0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Какой географический объект видите на </w:t>
      </w:r>
      <w:proofErr w:type="spellStart"/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космоснимке</w:t>
      </w:r>
      <w:proofErr w:type="spellEnd"/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озеро б) река в) залив 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D393A9" wp14:editId="6C92EA59">
            <wp:extent cx="3219450" cy="2181225"/>
            <wp:effectExtent l="0" t="0" r="0" b="9525"/>
            <wp:docPr id="5" name="Рисунок 5" descr="https://documents.infourok.ru/b3dd4a7b-f211-4e65-bba1-ab6d1534274a/0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ocuments.infourok.ru/b3dd4a7b-f211-4e65-bba1-ab6d1534274a/0/image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6. Какие формы рельефа изображены на </w:t>
      </w:r>
      <w:proofErr w:type="spellStart"/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космоснимке</w:t>
      </w:r>
      <w:proofErr w:type="spellEnd"/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D46029" wp14:editId="70CB7408">
            <wp:extent cx="3105150" cy="1809750"/>
            <wp:effectExtent l="0" t="0" r="0" b="0"/>
            <wp:docPr id="6" name="Рисунок 6" descr="https://documents.infourok.ru/b3dd4a7b-f211-4e65-bba1-ab6d1534274a/0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documents.infourok.ru/b3dd4a7b-f211-4e65-bba1-ab6d1534274a/0/image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Назовите озера, изображенные на снимке: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79CD5A" wp14:editId="343841C3">
            <wp:extent cx="3971925" cy="2028825"/>
            <wp:effectExtent l="0" t="0" r="9525" b="9525"/>
            <wp:docPr id="7" name="Рисунок 7" descr="https://documents.infourok.ru/b3dd4a7b-f211-4e65-bba1-ab6d1534274a/0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documents.infourok.ru/b3dd4a7b-f211-4e65-bba1-ab6d1534274a/0/image00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Дельта какой великой реки Индии изображена на снимке?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C7D8F9" wp14:editId="35F9C156">
            <wp:extent cx="3705225" cy="1362075"/>
            <wp:effectExtent l="0" t="0" r="9525" b="9525"/>
            <wp:docPr id="8" name="Рисунок 8" descr="https://documents.infourok.ru/b3dd4a7b-f211-4e65-bba1-ab6d1534274a/0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documents.infourok.ru/b3dd4a7b-f211-4e65-bba1-ab6d1534274a/0/image00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Назовите пролив и остров.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DBBC25" wp14:editId="1F45FE76">
            <wp:extent cx="3733800" cy="2105025"/>
            <wp:effectExtent l="0" t="0" r="0" b="9525"/>
            <wp:docPr id="9" name="Рисунок 9" descr="https://documents.infourok.ru/b3dd4a7b-f211-4e65-bba1-ab6d1534274a/0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ocuments.infourok.ru/b3dd4a7b-f211-4e65-bba1-ab6d1534274a/0/image00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 Какое море изображено на </w:t>
      </w:r>
      <w:proofErr w:type="spellStart"/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космоснимке</w:t>
      </w:r>
      <w:proofErr w:type="spellEnd"/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6CDC2AA" wp14:editId="5B1966CF">
            <wp:extent cx="3209925" cy="2466975"/>
            <wp:effectExtent l="0" t="0" r="9525" b="9525"/>
            <wp:docPr id="10" name="Рисунок 10" descr="https://documents.infourok.ru/b3dd4a7b-f211-4e65-bba1-ab6d1534274a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documents.infourok.ru/b3dd4a7b-f211-4e65-bba1-ab6d1534274a/0/image0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1255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самую высокую точку России и форму рельефа, наблюдаемую в горах.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5EB1CAD3" wp14:editId="7B0E830C">
            <wp:extent cx="3219450" cy="2095500"/>
            <wp:effectExtent l="0" t="0" r="0" b="0"/>
            <wp:docPr id="11" name="Рисунок 11" descr="https://documents.infourok.ru/b3dd4a7b-f211-4e65-bba1-ab6d1534274a/0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documents.infourok.ru/b3dd4a7b-f211-4e65-bba1-ab6d1534274a/0/image01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Какой географический объект видите на снимке?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А) река Б) озеро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BEDD09" wp14:editId="269BA7FD">
            <wp:extent cx="3286125" cy="2162175"/>
            <wp:effectExtent l="0" t="0" r="9525" b="9525"/>
            <wp:docPr id="12" name="Рисунок 12" descr="https://documents.infourok.ru/b3dd4a7b-f211-4e65-bba1-ab6d1534274a/0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documents.infourok.ru/b3dd4a7b-f211-4e65-bba1-ab6d1534274a/0/image01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7" w:rsidRPr="00125507" w:rsidRDefault="00993757" w:rsidP="0012550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993757" w:rsidRPr="00125507" w:rsidRDefault="00993757" w:rsidP="0012550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Назовите остров</w:t>
      </w: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0" wp14:anchorId="0049D5BB" wp14:editId="6ADE936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743325" cy="2019300"/>
            <wp:effectExtent l="0" t="0" r="9525" b="0"/>
            <wp:wrapSquare wrapText="bothSides"/>
            <wp:docPr id="13" name="Рисунок 3" descr="https://documents.infourok.ru/b3dd4a7b-f211-4e65-bba1-ab6d1534274a/0/image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b3dd4a7b-f211-4e65-bba1-ab6d1534274a/0/image01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993757" w:rsidRPr="0099375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9375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 </w:t>
      </w:r>
    </w:p>
    <w:p w:rsidR="00993757" w:rsidRPr="00993757" w:rsidRDefault="00993757" w:rsidP="00125507">
      <w:pPr>
        <w:spacing w:after="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93757" w:rsidRPr="00125507" w:rsidRDefault="00993757" w:rsidP="0012550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Ответы к заданиям базового уровня</w:t>
      </w:r>
    </w:p>
    <w:p w:rsidR="00993757" w:rsidRPr="00125507" w:rsidRDefault="0012550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Б. Северная Америка и Евразия</w:t>
      </w:r>
    </w:p>
    <w:p w:rsidR="00993757" w:rsidRPr="00125507" w:rsidRDefault="0012550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Пиренейский полуостров</w:t>
      </w:r>
    </w:p>
    <w:p w:rsidR="00993757" w:rsidRPr="00125507" w:rsidRDefault="0012550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</w:t>
      </w:r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Северная и Южная Америка</w:t>
      </w:r>
    </w:p>
    <w:p w:rsidR="00993757" w:rsidRPr="00125507" w:rsidRDefault="0012550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4.  </w:t>
      </w:r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Озеро Байкал</w:t>
      </w:r>
    </w:p>
    <w:p w:rsidR="00993757" w:rsidRPr="00125507" w:rsidRDefault="0012550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5.  </w:t>
      </w:r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Озеро</w:t>
      </w:r>
    </w:p>
    <w:p w:rsidR="00993757" w:rsidRPr="00125507" w:rsidRDefault="0012550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6. </w:t>
      </w:r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Каньоны</w:t>
      </w:r>
    </w:p>
    <w:p w:rsidR="00993757" w:rsidRPr="00125507" w:rsidRDefault="0012550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7.  </w:t>
      </w:r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Великие Американские озера (Верхнее, Мичиган, Гурон, Эйр, Онтарио)</w:t>
      </w:r>
    </w:p>
    <w:p w:rsidR="00993757" w:rsidRPr="00125507" w:rsidRDefault="0012550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8.  </w:t>
      </w:r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Дельта реки Ганг</w:t>
      </w:r>
    </w:p>
    <w:p w:rsidR="00993757" w:rsidRPr="00125507" w:rsidRDefault="0012550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9.  </w:t>
      </w:r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Берингов пролив, о-ва Диомида (</w:t>
      </w:r>
      <w:proofErr w:type="spellStart"/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о.Ратманова</w:t>
      </w:r>
      <w:proofErr w:type="spellEnd"/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о.Крузенштерн</w:t>
      </w:r>
      <w:proofErr w:type="spellEnd"/>
      <w:r w:rsidR="00993757"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  Каспийское море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  Эльбрус, горный ледник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  Телецкое озеро на Алтае</w:t>
      </w:r>
    </w:p>
    <w:p w:rsidR="00993757" w:rsidRPr="0012550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  Остров Новая Земля</w:t>
      </w:r>
    </w:p>
    <w:p w:rsidR="00993757" w:rsidRPr="00993757" w:rsidRDefault="00993757" w:rsidP="00125507">
      <w:pPr>
        <w:spacing w:after="0" w:line="276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9375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 </w:t>
      </w:r>
    </w:p>
    <w:p w:rsidR="00993757" w:rsidRPr="00993757" w:rsidRDefault="00993757" w:rsidP="00125507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C39" w:rsidRPr="003F2D10" w:rsidRDefault="00D65C39" w:rsidP="00125507">
      <w:pPr>
        <w:spacing w:after="0" w:line="276" w:lineRule="auto"/>
        <w:ind w:left="709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2D10"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Pr="003F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D65C39" w:rsidRPr="00A757AF" w:rsidRDefault="00D65C39" w:rsidP="00125507">
      <w:pPr>
        <w:numPr>
          <w:ilvl w:val="0"/>
          <w:numId w:val="9"/>
        </w:numPr>
        <w:shd w:val="clear" w:color="auto" w:fill="FFFFFF"/>
        <w:spacing w:before="72" w:after="72" w:line="276" w:lineRule="auto"/>
        <w:ind w:lef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Андреев Н.В. Основы топографии и картографии. – М.: Просвещение, 1972.</w:t>
      </w:r>
    </w:p>
    <w:p w:rsidR="00D65C39" w:rsidRPr="00A757AF" w:rsidRDefault="00D65C39" w:rsidP="00125507">
      <w:pPr>
        <w:numPr>
          <w:ilvl w:val="0"/>
          <w:numId w:val="9"/>
        </w:numPr>
        <w:shd w:val="clear" w:color="auto" w:fill="FFFFFF"/>
        <w:spacing w:before="72" w:after="72" w:line="276" w:lineRule="auto"/>
        <w:ind w:lef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Герасимова Т.П., </w:t>
      </w:r>
      <w:proofErr w:type="spellStart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Мясникова</w:t>
      </w:r>
      <w:proofErr w:type="spellEnd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С.В. Общая география. – СПб.: </w:t>
      </w:r>
      <w:proofErr w:type="spellStart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СпецЛит</w:t>
      </w:r>
      <w:proofErr w:type="spellEnd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2001.</w:t>
      </w:r>
    </w:p>
    <w:p w:rsidR="00D65C39" w:rsidRPr="00A757AF" w:rsidRDefault="00D65C39" w:rsidP="00125507">
      <w:pPr>
        <w:numPr>
          <w:ilvl w:val="0"/>
          <w:numId w:val="9"/>
        </w:numPr>
        <w:shd w:val="clear" w:color="auto" w:fill="FFFFFF"/>
        <w:spacing w:before="72" w:after="72" w:line="276" w:lineRule="auto"/>
        <w:ind w:lef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Аксакалова</w:t>
      </w:r>
      <w:proofErr w:type="spellEnd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Г.П. Факультативные занятия по географии. – М.: Просвещение, 1985.</w:t>
      </w:r>
    </w:p>
    <w:p w:rsidR="00D65C39" w:rsidRPr="00A757AF" w:rsidRDefault="00D65C39" w:rsidP="00125507">
      <w:pPr>
        <w:numPr>
          <w:ilvl w:val="0"/>
          <w:numId w:val="9"/>
        </w:numPr>
        <w:shd w:val="clear" w:color="auto" w:fill="FFFFFF"/>
        <w:spacing w:before="72" w:after="72" w:line="276" w:lineRule="auto"/>
        <w:ind w:lef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Куприн А.М. Занимательная картография, М.1980.</w:t>
      </w:r>
    </w:p>
    <w:p w:rsidR="00D65C39" w:rsidRPr="00A757AF" w:rsidRDefault="00D65C39" w:rsidP="00125507">
      <w:pPr>
        <w:numPr>
          <w:ilvl w:val="0"/>
          <w:numId w:val="9"/>
        </w:numPr>
        <w:shd w:val="clear" w:color="auto" w:fill="FFFFFF"/>
        <w:spacing w:before="72" w:after="72" w:line="276" w:lineRule="auto"/>
        <w:ind w:lef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Пивоварова Г.П. По страницам занимательной географии, М. 1985.</w:t>
      </w:r>
    </w:p>
    <w:p w:rsidR="00D65C39" w:rsidRPr="00A757AF" w:rsidRDefault="00D65C39" w:rsidP="00125507">
      <w:pPr>
        <w:numPr>
          <w:ilvl w:val="0"/>
          <w:numId w:val="9"/>
        </w:numPr>
        <w:shd w:val="clear" w:color="auto" w:fill="FFFFFF"/>
        <w:spacing w:before="72" w:after="72" w:line="276" w:lineRule="auto"/>
        <w:ind w:lef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Студенцов</w:t>
      </w:r>
      <w:proofErr w:type="spellEnd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Н.Н., Файбусович Э.Л., </w:t>
      </w:r>
      <w:proofErr w:type="spellStart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Лёгенькая</w:t>
      </w:r>
      <w:proofErr w:type="spellEnd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Е.Ф., Пивоварова Г.П. Занимательные географические задачи и вопросы, М. 1995.</w:t>
      </w:r>
    </w:p>
    <w:p w:rsidR="00D65C39" w:rsidRPr="00A757AF" w:rsidRDefault="00D65C39" w:rsidP="00125507">
      <w:pPr>
        <w:numPr>
          <w:ilvl w:val="0"/>
          <w:numId w:val="9"/>
        </w:numPr>
        <w:shd w:val="clear" w:color="auto" w:fill="FFFFFF"/>
        <w:spacing w:before="72" w:after="72" w:line="276" w:lineRule="auto"/>
        <w:ind w:lef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Семакин Н.К., </w:t>
      </w:r>
      <w:proofErr w:type="spellStart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Назиров</w:t>
      </w:r>
      <w:proofErr w:type="spellEnd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М.Н. Использование космической </w:t>
      </w:r>
      <w:proofErr w:type="spellStart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фотоинформации</w:t>
      </w:r>
      <w:proofErr w:type="spellEnd"/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обучении физической географией, М. 1977.</w:t>
      </w:r>
    </w:p>
    <w:p w:rsidR="00D65C39" w:rsidRDefault="00D65C39" w:rsidP="00125507">
      <w:pPr>
        <w:numPr>
          <w:ilvl w:val="0"/>
          <w:numId w:val="9"/>
        </w:numPr>
        <w:shd w:val="clear" w:color="auto" w:fill="FFFFFF"/>
        <w:spacing w:before="72" w:after="72" w:line="276" w:lineRule="auto"/>
        <w:ind w:lef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</w:t>
      </w:r>
    </w:p>
    <w:p w:rsidR="00D65C39" w:rsidRPr="00B83CEC" w:rsidRDefault="00D65C39" w:rsidP="00125507">
      <w:pPr>
        <w:shd w:val="clear" w:color="auto" w:fill="FFFFFF"/>
        <w:spacing w:before="72" w:after="72" w:line="276" w:lineRule="auto"/>
        <w:ind w:lef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CEC">
        <w:rPr>
          <w:rFonts w:ascii="Times New Roman" w:hAnsi="Times New Roman" w:cs="Times New Roman"/>
          <w:sz w:val="28"/>
          <w:szCs w:val="28"/>
        </w:rPr>
        <w:t>Газета «География» и сайт для учит</w:t>
      </w:r>
      <w:r>
        <w:rPr>
          <w:rFonts w:ascii="Times New Roman" w:hAnsi="Times New Roman" w:cs="Times New Roman"/>
          <w:sz w:val="28"/>
          <w:szCs w:val="28"/>
        </w:rPr>
        <w:t xml:space="preserve">елей </w:t>
      </w:r>
      <w:r w:rsidRPr="00B83CEC">
        <w:rPr>
          <w:rFonts w:ascii="Times New Roman" w:hAnsi="Times New Roman" w:cs="Times New Roman"/>
          <w:sz w:val="28"/>
          <w:szCs w:val="28"/>
        </w:rPr>
        <w:t>«Я иду на урок географии»</w:t>
      </w:r>
    </w:p>
    <w:p w:rsidR="00D65C39" w:rsidRDefault="00D65C39" w:rsidP="00125507">
      <w:pPr>
        <w:spacing w:after="0" w:line="276" w:lineRule="auto"/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A136E">
          <w:rPr>
            <w:rStyle w:val="a7"/>
            <w:rFonts w:ascii="Times New Roman" w:hAnsi="Times New Roman" w:cs="Times New Roman"/>
            <w:sz w:val="28"/>
            <w:szCs w:val="28"/>
          </w:rPr>
          <w:t>http://geo.1setember.ru</w:t>
        </w:r>
      </w:hyperlink>
    </w:p>
    <w:p w:rsidR="00D65C39" w:rsidRPr="00A757AF" w:rsidRDefault="00D65C39" w:rsidP="00125507">
      <w:pPr>
        <w:spacing w:after="0" w:line="276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A757AF">
        <w:rPr>
          <w:rFonts w:ascii="Times New Roman" w:hAnsi="Times New Roman" w:cs="Times New Roman"/>
          <w:sz w:val="28"/>
          <w:szCs w:val="28"/>
        </w:rPr>
        <w:t xml:space="preserve"> Geo</w:t>
      </w:r>
      <w:r>
        <w:rPr>
          <w:rFonts w:ascii="Times New Roman" w:hAnsi="Times New Roman" w:cs="Times New Roman"/>
          <w:sz w:val="28"/>
          <w:szCs w:val="28"/>
        </w:rPr>
        <w:t xml:space="preserve">Port.ru: страноведческий портал </w:t>
      </w:r>
      <w:r w:rsidRPr="00A757AF">
        <w:rPr>
          <w:rFonts w:ascii="Times New Roman" w:hAnsi="Times New Roman" w:cs="Times New Roman"/>
          <w:sz w:val="28"/>
          <w:szCs w:val="28"/>
        </w:rPr>
        <w:t>http://www.geoport.ru</w:t>
      </w:r>
    </w:p>
    <w:p w:rsidR="00D65C39" w:rsidRPr="00A757AF" w:rsidRDefault="00D65C39" w:rsidP="0012550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GeoSite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все о географии </w:t>
      </w:r>
      <w:r w:rsidRPr="00A757AF">
        <w:rPr>
          <w:rFonts w:ascii="Times New Roman" w:hAnsi="Times New Roman" w:cs="Times New Roman"/>
          <w:sz w:val="28"/>
          <w:szCs w:val="28"/>
        </w:rPr>
        <w:t>http://www.geosite.com.ru</w:t>
      </w:r>
    </w:p>
    <w:p w:rsidR="00D65C39" w:rsidRPr="00A757AF" w:rsidRDefault="00D65C39" w:rsidP="0012550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757AF">
        <w:rPr>
          <w:rFonts w:ascii="Times New Roman" w:hAnsi="Times New Roman" w:cs="Times New Roman"/>
          <w:sz w:val="28"/>
          <w:szCs w:val="28"/>
        </w:rPr>
        <w:t xml:space="preserve"> Библиотека по географии. Географическая энциклопедия</w:t>
      </w:r>
    </w:p>
    <w:p w:rsidR="00D65C39" w:rsidRPr="00A757AF" w:rsidRDefault="00D65C39" w:rsidP="0012550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757AF">
        <w:rPr>
          <w:rFonts w:ascii="Times New Roman" w:hAnsi="Times New Roman" w:cs="Times New Roman"/>
          <w:sz w:val="28"/>
          <w:szCs w:val="28"/>
        </w:rPr>
        <w:t>http://www.geoman.ru</w:t>
      </w:r>
    </w:p>
    <w:p w:rsidR="00D65C39" w:rsidRDefault="00D65C39" w:rsidP="0012550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География. Планета Земля. </w:t>
      </w:r>
      <w:hyperlink r:id="rId19" w:history="1">
        <w:r w:rsidRPr="00BA136E">
          <w:rPr>
            <w:rStyle w:val="a7"/>
            <w:rFonts w:ascii="Times New Roman" w:hAnsi="Times New Roman" w:cs="Times New Roman"/>
            <w:sz w:val="28"/>
            <w:szCs w:val="28"/>
          </w:rPr>
          <w:t>http://www.gro.ru</w:t>
        </w:r>
      </w:hyperlink>
    </w:p>
    <w:p w:rsidR="00D65C39" w:rsidRPr="00A757AF" w:rsidRDefault="00D65C39" w:rsidP="0012550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A757AF">
        <w:rPr>
          <w:rFonts w:ascii="Times New Roman" w:hAnsi="Times New Roman" w:cs="Times New Roman"/>
          <w:sz w:val="28"/>
          <w:szCs w:val="28"/>
        </w:rPr>
        <w:t xml:space="preserve"> География. </w:t>
      </w:r>
      <w:proofErr w:type="spellStart"/>
      <w:r w:rsidRPr="00A757AF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A757AF">
        <w:rPr>
          <w:rFonts w:ascii="Times New Roman" w:hAnsi="Times New Roman" w:cs="Times New Roman"/>
          <w:sz w:val="28"/>
          <w:szCs w:val="28"/>
        </w:rPr>
        <w:t>: страноведческая журналисти</w:t>
      </w:r>
      <w:r>
        <w:rPr>
          <w:rFonts w:ascii="Times New Roman" w:hAnsi="Times New Roman" w:cs="Times New Roman"/>
          <w:sz w:val="28"/>
          <w:szCs w:val="28"/>
        </w:rPr>
        <w:t xml:space="preserve">ка </w:t>
      </w:r>
      <w:r w:rsidRPr="00A757AF">
        <w:rPr>
          <w:rFonts w:ascii="Times New Roman" w:hAnsi="Times New Roman" w:cs="Times New Roman"/>
          <w:sz w:val="28"/>
          <w:szCs w:val="28"/>
        </w:rPr>
        <w:t>http://www.geografia.ru</w:t>
      </w:r>
    </w:p>
    <w:p w:rsidR="00D65C39" w:rsidRPr="00A757AF" w:rsidRDefault="00D65C39" w:rsidP="0012550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757AF">
        <w:rPr>
          <w:rFonts w:ascii="Times New Roman" w:hAnsi="Times New Roman" w:cs="Times New Roman"/>
          <w:sz w:val="28"/>
          <w:szCs w:val="28"/>
        </w:rPr>
        <w:t xml:space="preserve"> География России: энциклопедические данные http://www.georus.by.ru</w:t>
      </w:r>
    </w:p>
    <w:p w:rsidR="00D65C39" w:rsidRPr="00A757AF" w:rsidRDefault="00D65C39" w:rsidP="0012550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757AF">
        <w:rPr>
          <w:rFonts w:ascii="Times New Roman" w:hAnsi="Times New Roman" w:cs="Times New Roman"/>
          <w:sz w:val="28"/>
          <w:szCs w:val="28"/>
        </w:rPr>
        <w:t>Гео-тур</w:t>
      </w:r>
      <w:r>
        <w:rPr>
          <w:rFonts w:ascii="Times New Roman" w:hAnsi="Times New Roman" w:cs="Times New Roman"/>
          <w:sz w:val="28"/>
          <w:szCs w:val="28"/>
        </w:rPr>
        <w:t xml:space="preserve">: география стран и континентов </w:t>
      </w:r>
      <w:r w:rsidRPr="00A757AF">
        <w:rPr>
          <w:rFonts w:ascii="Times New Roman" w:hAnsi="Times New Roman" w:cs="Times New Roman"/>
          <w:sz w:val="28"/>
          <w:szCs w:val="28"/>
        </w:rPr>
        <w:t>http://geo2000.nm.ru</w:t>
      </w:r>
    </w:p>
    <w:p w:rsidR="00D65C39" w:rsidRPr="00BC1810" w:rsidRDefault="00D65C39" w:rsidP="00125507">
      <w:pPr>
        <w:spacing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C39" w:rsidRDefault="00D65C39"/>
    <w:p w:rsidR="00D65C39" w:rsidRDefault="00D65C39"/>
    <w:p w:rsidR="003F6289" w:rsidRDefault="003F6289"/>
    <w:p w:rsidR="00385E32" w:rsidRDefault="00385E32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1255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5507" w:rsidRDefault="00125507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9F8" w:rsidRDefault="002029F8" w:rsidP="009937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9F8" w:rsidRDefault="002029F8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1A1" w:rsidRPr="00F1515A" w:rsidRDefault="005511A1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Муниципальное автономное общеобразовательное учреждение</w:t>
      </w:r>
    </w:p>
    <w:p w:rsidR="005511A1" w:rsidRPr="00F1515A" w:rsidRDefault="005511A1" w:rsidP="00551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15A">
        <w:rPr>
          <w:rFonts w:ascii="Times New Roman" w:eastAsia="Calibri" w:hAnsi="Times New Roman" w:cs="Times New Roman"/>
          <w:b/>
          <w:sz w:val="28"/>
          <w:szCs w:val="28"/>
        </w:rPr>
        <w:t>гимназия №69 имени С. Есенина г. Липецка</w:t>
      </w:r>
    </w:p>
    <w:p w:rsidR="005511A1" w:rsidRPr="00F1515A" w:rsidRDefault="005511A1" w:rsidP="005511A1">
      <w:pPr>
        <w:spacing w:line="240" w:lineRule="auto"/>
        <w:rPr>
          <w:rFonts w:ascii="Times New Roman" w:eastAsia="Calibri" w:hAnsi="Times New Roman" w:cs="Times New Roman"/>
          <w:bCs/>
        </w:rPr>
      </w:pPr>
    </w:p>
    <w:tbl>
      <w:tblPr>
        <w:tblStyle w:val="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5511A1" w:rsidRPr="00F1515A" w:rsidTr="002029F8">
        <w:tc>
          <w:tcPr>
            <w:tcW w:w="4582" w:type="dxa"/>
          </w:tcPr>
          <w:p w:rsidR="005511A1" w:rsidRDefault="005511A1" w:rsidP="003C3257">
            <w:pPr>
              <w:spacing w:line="25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29F8" w:rsidRDefault="002029F8" w:rsidP="003C3257">
            <w:pPr>
              <w:spacing w:line="25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29F8" w:rsidRDefault="002029F8" w:rsidP="003C3257">
            <w:pPr>
              <w:spacing w:line="25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29F8" w:rsidRPr="00F1515A" w:rsidRDefault="002029F8" w:rsidP="003C3257">
            <w:pPr>
              <w:spacing w:line="25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0" w:type="dxa"/>
          </w:tcPr>
          <w:p w:rsidR="005511A1" w:rsidRPr="00F1515A" w:rsidRDefault="005511A1" w:rsidP="003C3257">
            <w:pPr>
              <w:spacing w:line="256" w:lineRule="auto"/>
              <w:ind w:right="-47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11A1" w:rsidRPr="00F1515A" w:rsidTr="002029F8">
        <w:trPr>
          <w:trHeight w:val="730"/>
        </w:trPr>
        <w:tc>
          <w:tcPr>
            <w:tcW w:w="4582" w:type="dxa"/>
          </w:tcPr>
          <w:p w:rsidR="005511A1" w:rsidRPr="00F1515A" w:rsidRDefault="005511A1" w:rsidP="00B1034D">
            <w:pPr>
              <w:spacing w:line="25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0" w:type="dxa"/>
          </w:tcPr>
          <w:p w:rsidR="005511A1" w:rsidRPr="00F1515A" w:rsidRDefault="005511A1" w:rsidP="003C3257">
            <w:pPr>
              <w:spacing w:line="256" w:lineRule="auto"/>
              <w:ind w:left="302" w:right="-47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511A1" w:rsidRPr="00F1515A" w:rsidRDefault="005511A1" w:rsidP="00993757">
      <w:pPr>
        <w:spacing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5511A1" w:rsidRPr="00F1515A" w:rsidRDefault="005511A1" w:rsidP="005511A1">
      <w:pPr>
        <w:spacing w:line="240" w:lineRule="auto"/>
        <w:ind w:left="708"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511A1" w:rsidRPr="00F1515A" w:rsidRDefault="005511A1" w:rsidP="005511A1">
      <w:pPr>
        <w:spacing w:line="240" w:lineRule="auto"/>
        <w:rPr>
          <w:rFonts w:ascii="Times New Roman" w:eastAsia="Calibri" w:hAnsi="Times New Roman" w:cs="Times New Roman"/>
          <w:szCs w:val="28"/>
        </w:rPr>
      </w:pPr>
    </w:p>
    <w:p w:rsidR="00BA1DF6" w:rsidRPr="00BA1DF6" w:rsidRDefault="00BA1DF6" w:rsidP="00BA1DF6">
      <w:pPr>
        <w:spacing w:after="0" w:line="256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A1D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1A2E8B" w:rsidRPr="00BA1DF6" w:rsidRDefault="00BA1DF6" w:rsidP="00BA1D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A1D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 дополнительной </w:t>
      </w:r>
      <w:r w:rsidR="001A2E8B" w:rsidRPr="00BA1DF6">
        <w:rPr>
          <w:rFonts w:ascii="Times New Roman" w:eastAsia="Calibri" w:hAnsi="Times New Roman" w:cs="Times New Roman"/>
          <w:b/>
          <w:sz w:val="32"/>
          <w:szCs w:val="32"/>
        </w:rPr>
        <w:t>общеобразовательн</w:t>
      </w:r>
      <w:r w:rsidRPr="00BA1DF6">
        <w:rPr>
          <w:rFonts w:ascii="Times New Roman" w:eastAsia="Calibri" w:hAnsi="Times New Roman" w:cs="Times New Roman"/>
          <w:b/>
          <w:sz w:val="32"/>
          <w:szCs w:val="32"/>
        </w:rPr>
        <w:t>ой</w:t>
      </w:r>
      <w:r w:rsidR="001A2E8B" w:rsidRPr="00BA1DF6">
        <w:rPr>
          <w:rFonts w:ascii="Times New Roman" w:eastAsia="Calibri" w:hAnsi="Times New Roman" w:cs="Times New Roman"/>
          <w:b/>
          <w:sz w:val="32"/>
          <w:szCs w:val="32"/>
        </w:rPr>
        <w:t xml:space="preserve"> (общеразвивающ</w:t>
      </w:r>
      <w:r w:rsidRPr="00BA1DF6">
        <w:rPr>
          <w:rFonts w:ascii="Times New Roman" w:eastAsia="Calibri" w:hAnsi="Times New Roman" w:cs="Times New Roman"/>
          <w:b/>
          <w:sz w:val="32"/>
          <w:szCs w:val="32"/>
        </w:rPr>
        <w:t>ей</w:t>
      </w:r>
      <w:r w:rsidR="001A2E8B" w:rsidRPr="00BA1DF6">
        <w:rPr>
          <w:rFonts w:ascii="Times New Roman" w:eastAsia="Calibri" w:hAnsi="Times New Roman" w:cs="Times New Roman"/>
          <w:b/>
          <w:sz w:val="32"/>
          <w:szCs w:val="32"/>
        </w:rPr>
        <w:t>) программ</w:t>
      </w:r>
      <w:r w:rsidRPr="00BA1DF6">
        <w:rPr>
          <w:rFonts w:ascii="Times New Roman" w:eastAsia="Calibri" w:hAnsi="Times New Roman" w:cs="Times New Roman"/>
          <w:b/>
          <w:sz w:val="32"/>
          <w:szCs w:val="32"/>
        </w:rPr>
        <w:t>е</w:t>
      </w:r>
      <w:r w:rsidR="001A2E8B" w:rsidRPr="00BA1DF6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8D6B7B" w:rsidRPr="00BA1DF6">
        <w:rPr>
          <w:rFonts w:ascii="Times New Roman" w:eastAsia="Calibri" w:hAnsi="Times New Roman" w:cs="Times New Roman"/>
          <w:b/>
          <w:sz w:val="32"/>
          <w:szCs w:val="32"/>
        </w:rPr>
        <w:t>социально – гуманитарной</w:t>
      </w:r>
      <w:r w:rsidR="001A2E8B" w:rsidRPr="00BA1DF6">
        <w:rPr>
          <w:rFonts w:ascii="Times New Roman" w:eastAsia="Calibri" w:hAnsi="Times New Roman" w:cs="Times New Roman"/>
          <w:b/>
          <w:sz w:val="32"/>
          <w:szCs w:val="32"/>
        </w:rPr>
        <w:t xml:space="preserve"> направленности</w:t>
      </w:r>
    </w:p>
    <w:p w:rsidR="005511A1" w:rsidRPr="00BA1DF6" w:rsidRDefault="001A2E8B" w:rsidP="001A2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A1DF6">
        <w:rPr>
          <w:rFonts w:ascii="Times New Roman" w:eastAsia="Calibri" w:hAnsi="Times New Roman" w:cs="Times New Roman"/>
          <w:b/>
          <w:sz w:val="32"/>
          <w:szCs w:val="32"/>
        </w:rPr>
        <w:t>«За страницами учебника «География»</w:t>
      </w:r>
    </w:p>
    <w:p w:rsidR="005511A1" w:rsidRDefault="005511A1" w:rsidP="005511A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5511A1" w:rsidRDefault="005511A1" w:rsidP="005511A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A1DF6" w:rsidRDefault="00BA1DF6" w:rsidP="005511A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A1DF6" w:rsidRDefault="00BA1DF6" w:rsidP="005511A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A1DF6" w:rsidRDefault="00BA1DF6" w:rsidP="005511A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A1DF6" w:rsidRDefault="00BA1DF6" w:rsidP="005511A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A1DF6" w:rsidRDefault="00BA1DF6" w:rsidP="005511A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A1DF6" w:rsidRPr="006B1950" w:rsidRDefault="00BA1DF6" w:rsidP="005511A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5511A1" w:rsidRPr="006B1950" w:rsidRDefault="005511A1" w:rsidP="005511A1">
      <w:pPr>
        <w:spacing w:after="0"/>
        <w:rPr>
          <w:sz w:val="28"/>
        </w:rPr>
      </w:pPr>
    </w:p>
    <w:p w:rsidR="005511A1" w:rsidRPr="006B1950" w:rsidRDefault="005511A1" w:rsidP="005511A1">
      <w:pPr>
        <w:tabs>
          <w:tab w:val="left" w:pos="6975"/>
        </w:tabs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Программа предназначена    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B1950">
        <w:rPr>
          <w:rFonts w:ascii="Times New Roman" w:hAnsi="Times New Roman" w:cs="Times New Roman"/>
          <w:sz w:val="28"/>
        </w:rPr>
        <w:t xml:space="preserve"> Составители программы</w:t>
      </w:r>
    </w:p>
    <w:p w:rsidR="005511A1" w:rsidRPr="006B1950" w:rsidRDefault="005511A1" w:rsidP="005511A1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для детей </w:t>
      </w:r>
      <w:r>
        <w:rPr>
          <w:rFonts w:ascii="Times New Roman" w:hAnsi="Times New Roman" w:cs="Times New Roman"/>
          <w:sz w:val="28"/>
        </w:rPr>
        <w:t>1</w:t>
      </w:r>
      <w:r w:rsidR="00850882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-1</w:t>
      </w:r>
      <w:r w:rsidR="00850882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лет (</w:t>
      </w:r>
      <w:r w:rsidR="00850882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B1950">
        <w:rPr>
          <w:rFonts w:ascii="Times New Roman" w:hAnsi="Times New Roman" w:cs="Times New Roman"/>
          <w:sz w:val="28"/>
        </w:rPr>
        <w:t>класс)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 w:rsidRPr="006B1950">
        <w:rPr>
          <w:rFonts w:ascii="Times New Roman" w:hAnsi="Times New Roman" w:cs="Times New Roman"/>
          <w:sz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</w:rPr>
        <w:t>учителя географии</w:t>
      </w:r>
      <w:r w:rsidRPr="006B1950">
        <w:rPr>
          <w:rFonts w:ascii="Times New Roman" w:hAnsi="Times New Roman" w:cs="Times New Roman"/>
          <w:sz w:val="28"/>
        </w:rPr>
        <w:t>:</w:t>
      </w:r>
    </w:p>
    <w:p w:rsidR="005511A1" w:rsidRDefault="005511A1" w:rsidP="005511A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реализации: </w:t>
      </w:r>
      <w:r w:rsidR="00850882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часов</w:t>
      </w:r>
      <w:r w:rsidRPr="006B1950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proofErr w:type="spellStart"/>
      <w:r w:rsidRPr="00327A2D">
        <w:rPr>
          <w:rFonts w:ascii="Times New Roman" w:hAnsi="Times New Roman" w:cs="Times New Roman"/>
          <w:sz w:val="28"/>
        </w:rPr>
        <w:t>Ряскина</w:t>
      </w:r>
      <w:proofErr w:type="spellEnd"/>
      <w:r w:rsidRPr="00327A2D">
        <w:rPr>
          <w:rFonts w:ascii="Times New Roman" w:hAnsi="Times New Roman" w:cs="Times New Roman"/>
          <w:sz w:val="28"/>
        </w:rPr>
        <w:t xml:space="preserve"> О.А., </w:t>
      </w:r>
    </w:p>
    <w:p w:rsidR="005511A1" w:rsidRPr="00327A2D" w:rsidRDefault="005511A1" w:rsidP="005511A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r w:rsidRPr="00327A2D">
        <w:rPr>
          <w:rFonts w:ascii="Times New Roman" w:hAnsi="Times New Roman" w:cs="Times New Roman"/>
          <w:sz w:val="28"/>
        </w:rPr>
        <w:t>Суханова И.А.</w:t>
      </w:r>
    </w:p>
    <w:p w:rsidR="005511A1" w:rsidRPr="006B1950" w:rsidRDefault="005511A1" w:rsidP="005511A1">
      <w:pPr>
        <w:spacing w:after="0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</w:p>
    <w:p w:rsidR="005511A1" w:rsidRPr="006B1950" w:rsidRDefault="005511A1" w:rsidP="005511A1">
      <w:pPr>
        <w:spacing w:after="0"/>
        <w:rPr>
          <w:rFonts w:ascii="Times New Roman" w:hAnsi="Times New Roman" w:cs="Times New Roman"/>
          <w:sz w:val="28"/>
        </w:rPr>
      </w:pPr>
    </w:p>
    <w:p w:rsidR="005511A1" w:rsidRPr="006B1950" w:rsidRDefault="005511A1" w:rsidP="005511A1">
      <w:pPr>
        <w:spacing w:after="0"/>
        <w:rPr>
          <w:rFonts w:ascii="Times New Roman" w:hAnsi="Times New Roman" w:cs="Times New Roman"/>
          <w:sz w:val="28"/>
        </w:rPr>
      </w:pPr>
    </w:p>
    <w:p w:rsidR="005511A1" w:rsidRPr="006B1950" w:rsidRDefault="005511A1" w:rsidP="005511A1">
      <w:pPr>
        <w:spacing w:after="0"/>
        <w:rPr>
          <w:rFonts w:ascii="Times New Roman" w:hAnsi="Times New Roman" w:cs="Times New Roman"/>
          <w:sz w:val="28"/>
        </w:rPr>
      </w:pPr>
    </w:p>
    <w:p w:rsidR="005511A1" w:rsidRDefault="005511A1" w:rsidP="005511A1">
      <w:pPr>
        <w:spacing w:after="0"/>
        <w:rPr>
          <w:rFonts w:ascii="Times New Roman" w:hAnsi="Times New Roman" w:cs="Times New Roman"/>
          <w:sz w:val="28"/>
        </w:rPr>
      </w:pPr>
    </w:p>
    <w:p w:rsidR="003F6289" w:rsidRDefault="003F6289" w:rsidP="005511A1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1A2E8B" w:rsidRDefault="001A2E8B" w:rsidP="005511A1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F6289" w:rsidRDefault="003F6289" w:rsidP="005511A1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1A2E8B" w:rsidRDefault="001A2E8B" w:rsidP="005511A1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3F6289" w:rsidRDefault="003F6289" w:rsidP="005511A1">
      <w:pPr>
        <w:tabs>
          <w:tab w:val="left" w:pos="3405"/>
        </w:tabs>
        <w:spacing w:after="0"/>
        <w:rPr>
          <w:rFonts w:ascii="Times New Roman" w:hAnsi="Times New Roman" w:cs="Times New Roman"/>
          <w:sz w:val="28"/>
        </w:rPr>
      </w:pPr>
    </w:p>
    <w:p w:rsidR="005511A1" w:rsidRDefault="005511A1" w:rsidP="003F6289">
      <w:pPr>
        <w:tabs>
          <w:tab w:val="left" w:pos="3405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B1950">
        <w:rPr>
          <w:rFonts w:ascii="Times New Roman" w:hAnsi="Times New Roman" w:cs="Times New Roman"/>
          <w:sz w:val="28"/>
        </w:rPr>
        <w:t>Липецк, 202</w:t>
      </w:r>
      <w:r w:rsidR="00FE0E6D">
        <w:rPr>
          <w:rFonts w:ascii="Times New Roman" w:hAnsi="Times New Roman" w:cs="Times New Roman"/>
          <w:sz w:val="28"/>
        </w:rPr>
        <w:t>4</w:t>
      </w:r>
      <w:bookmarkStart w:id="0" w:name="_GoBack"/>
      <w:bookmarkEnd w:id="0"/>
    </w:p>
    <w:p w:rsidR="00125507" w:rsidRDefault="00125507" w:rsidP="005511A1">
      <w:pPr>
        <w:widowControl w:val="0"/>
        <w:spacing w:after="0" w:line="240" w:lineRule="auto"/>
        <w:ind w:left="426" w:right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1A1" w:rsidRPr="00471757" w:rsidRDefault="0011404A" w:rsidP="00125507">
      <w:pPr>
        <w:widowControl w:val="0"/>
        <w:spacing w:after="0" w:line="276" w:lineRule="auto"/>
        <w:ind w:left="426" w:right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="005511A1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511A1" w:rsidRPr="0047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Планируемые результаты</w:t>
      </w:r>
    </w:p>
    <w:p w:rsidR="005511A1" w:rsidRPr="005511A1" w:rsidRDefault="005511A1" w:rsidP="0012550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курса учащиеся</w:t>
      </w:r>
    </w:p>
    <w:p w:rsidR="005511A1" w:rsidRPr="005511A1" w:rsidRDefault="005511A1" w:rsidP="0012550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511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знать: </w:t>
      </w:r>
    </w:p>
    <w:p w:rsidR="005511A1" w:rsidRPr="005511A1" w:rsidRDefault="005511A1" w:rsidP="00125507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географических объектов</w:t>
      </w:r>
    </w:p>
    <w:p w:rsidR="005511A1" w:rsidRPr="005511A1" w:rsidRDefault="005511A1" w:rsidP="00125507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их простейшую классификацию;</w:t>
      </w:r>
    </w:p>
    <w:p w:rsidR="005511A1" w:rsidRPr="005511A1" w:rsidRDefault="005511A1" w:rsidP="0012550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511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должны уметь: </w:t>
      </w:r>
    </w:p>
    <w:p w:rsidR="005511A1" w:rsidRPr="005511A1" w:rsidRDefault="005511A1" w:rsidP="001255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5511A1" w:rsidRPr="005511A1" w:rsidRDefault="005511A1" w:rsidP="001255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A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5511A1" w:rsidRPr="005511A1" w:rsidRDefault="005511A1" w:rsidP="001255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2029F8" w:rsidRPr="00125507" w:rsidRDefault="005511A1" w:rsidP="001255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5511A1" w:rsidRPr="005511A1" w:rsidRDefault="0011404A" w:rsidP="00125507">
      <w:pPr>
        <w:pStyle w:val="a4"/>
        <w:tabs>
          <w:tab w:val="left" w:pos="11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5511A1" w:rsidRPr="00551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Содержание программы</w:t>
      </w:r>
    </w:p>
    <w:p w:rsidR="005511A1" w:rsidRDefault="005511A1" w:rsidP="00125507">
      <w:pPr>
        <w:spacing w:line="276" w:lineRule="auto"/>
      </w:pPr>
    </w:p>
    <w:p w:rsidR="005511A1" w:rsidRPr="00C84C6F" w:rsidRDefault="005511A1" w:rsidP="0012550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511A1" w:rsidRPr="00C84C6F" w:rsidRDefault="005511A1" w:rsidP="0012550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Картография как наука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История картографии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Типология карт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Работа с контурными картами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11A1" w:rsidRPr="00C84C6F" w:rsidRDefault="005511A1" w:rsidP="001255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Топографическая карта</w:t>
      </w:r>
    </w:p>
    <w:p w:rsidR="005511A1" w:rsidRPr="00C84C6F" w:rsidRDefault="005511A1" w:rsidP="001255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Основные свойства топографической карты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Многолистовые карты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Оформление топографической карты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Условные знаки на топографических картах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топографических карт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 xml:space="preserve">Практические работы </w:t>
      </w:r>
      <w:r>
        <w:rPr>
          <w:rFonts w:ascii="Times New Roman" w:hAnsi="Times New Roman" w:cs="Times New Roman"/>
          <w:sz w:val="28"/>
          <w:szCs w:val="28"/>
        </w:rPr>
        <w:t xml:space="preserve">по картографии. </w:t>
      </w:r>
      <w:r w:rsidRPr="00C84C6F">
        <w:rPr>
          <w:rFonts w:ascii="Times New Roman" w:hAnsi="Times New Roman" w:cs="Times New Roman"/>
          <w:sz w:val="28"/>
          <w:szCs w:val="28"/>
        </w:rPr>
        <w:t>Масштаб на топографической карте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Измерение расстояний на карте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Измерение площадей по карте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рельефа на топографической карте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Построение профиля по топографической карте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Определение координат по топографической карте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топографической карты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Составление топографических карт</w:t>
      </w:r>
      <w:r w:rsidR="002029F8">
        <w:rPr>
          <w:rFonts w:ascii="Times New Roman" w:hAnsi="Times New Roman" w:cs="Times New Roman"/>
          <w:sz w:val="28"/>
          <w:szCs w:val="28"/>
        </w:rPr>
        <w:t>.</w:t>
      </w:r>
    </w:p>
    <w:p w:rsidR="005511A1" w:rsidRPr="00C84C6F" w:rsidRDefault="005511A1" w:rsidP="0012550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Географическая карта - модель земной поверхности</w:t>
      </w:r>
    </w:p>
    <w:p w:rsidR="005511A1" w:rsidRPr="00C84C6F" w:rsidRDefault="005511A1" w:rsidP="001255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Общая характеристика географических карт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Виды масштабов географических карт.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C6F">
        <w:rPr>
          <w:rFonts w:ascii="Times New Roman" w:hAnsi="Times New Roman" w:cs="Times New Roman"/>
          <w:sz w:val="28"/>
          <w:szCs w:val="28"/>
        </w:rPr>
        <w:t>Классификация карт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Почему карту называют моделью земной поверхности?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C6F">
        <w:rPr>
          <w:rFonts w:ascii="Times New Roman" w:hAnsi="Times New Roman" w:cs="Times New Roman"/>
          <w:sz w:val="28"/>
          <w:szCs w:val="28"/>
        </w:rPr>
        <w:t>Как создаются карты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11A1" w:rsidRPr="00C84C6F" w:rsidRDefault="005511A1" w:rsidP="0012550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Приёмы самостоятельной работы с картой</w:t>
      </w:r>
    </w:p>
    <w:p w:rsidR="005511A1" w:rsidRPr="00C84C6F" w:rsidRDefault="005511A1" w:rsidP="001255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Условные знаки географических карт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Изучение легенд географических карт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Ориентирование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Картометрические приемы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Определение географических координат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Определение расстояний по карте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Приёмы использования условных знаков карты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Глазомерная съёмка местности с барометрическим нивелированием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Полярная съёмка местности с барометрическим нивелированием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11A1" w:rsidRPr="00C84C6F" w:rsidRDefault="005511A1" w:rsidP="001255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b/>
          <w:sz w:val="28"/>
          <w:szCs w:val="28"/>
        </w:rPr>
        <w:t>Географическая карта как источник знаний</w:t>
      </w:r>
    </w:p>
    <w:p w:rsidR="005511A1" w:rsidRDefault="005511A1" w:rsidP="001255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Географическая карта – основной источник знаний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физических карт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Чтение тематические карты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Обобщенные приемы самостоятельной работы с картой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Практическая работа «Карта-источник знаний»</w:t>
      </w:r>
      <w:r w:rsidR="002029F8">
        <w:rPr>
          <w:rFonts w:ascii="Times New Roman" w:hAnsi="Times New Roman" w:cs="Times New Roman"/>
          <w:sz w:val="28"/>
          <w:szCs w:val="28"/>
        </w:rPr>
        <w:t>.</w:t>
      </w:r>
    </w:p>
    <w:p w:rsidR="005511A1" w:rsidRPr="00FF2028" w:rsidRDefault="005511A1" w:rsidP="0012550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 xml:space="preserve"> </w:t>
      </w:r>
      <w:r w:rsidRPr="00FF2028">
        <w:rPr>
          <w:rFonts w:ascii="Times New Roman" w:hAnsi="Times New Roman" w:cs="Times New Roman"/>
          <w:b/>
          <w:sz w:val="28"/>
          <w:szCs w:val="28"/>
        </w:rPr>
        <w:t>Космическая картография</w:t>
      </w:r>
    </w:p>
    <w:p w:rsidR="002029F8" w:rsidRDefault="005511A1" w:rsidP="0012550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C6F">
        <w:rPr>
          <w:rFonts w:ascii="Times New Roman" w:hAnsi="Times New Roman" w:cs="Times New Roman"/>
          <w:sz w:val="28"/>
          <w:szCs w:val="28"/>
        </w:rPr>
        <w:t>Вид Земли из космоса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Дешифрирование космических снимков и аэрофотоснимков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Фотокарты земного шара. Сезонные</w:t>
      </w:r>
      <w:r>
        <w:rPr>
          <w:rFonts w:ascii="Times New Roman" w:hAnsi="Times New Roman" w:cs="Times New Roman"/>
          <w:sz w:val="28"/>
          <w:szCs w:val="28"/>
        </w:rPr>
        <w:t xml:space="preserve"> фотокарты. </w:t>
      </w:r>
      <w:r w:rsidRPr="00C84C6F">
        <w:rPr>
          <w:rFonts w:ascii="Times New Roman" w:hAnsi="Times New Roman" w:cs="Times New Roman"/>
          <w:sz w:val="28"/>
          <w:szCs w:val="28"/>
        </w:rPr>
        <w:t>Фотокарты Европы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Фотокарты Азии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4C6F">
        <w:rPr>
          <w:rFonts w:ascii="Times New Roman" w:hAnsi="Times New Roman" w:cs="Times New Roman"/>
          <w:sz w:val="28"/>
          <w:szCs w:val="28"/>
        </w:rPr>
        <w:t>Дис</w:t>
      </w:r>
      <w:r>
        <w:rPr>
          <w:rFonts w:ascii="Times New Roman" w:hAnsi="Times New Roman" w:cs="Times New Roman"/>
          <w:sz w:val="28"/>
          <w:szCs w:val="28"/>
        </w:rPr>
        <w:t xml:space="preserve">танционные методы исследований. </w:t>
      </w:r>
      <w:r w:rsidRPr="00C84C6F">
        <w:rPr>
          <w:rFonts w:ascii="Times New Roman" w:hAnsi="Times New Roman" w:cs="Times New Roman"/>
          <w:sz w:val="28"/>
          <w:szCs w:val="28"/>
        </w:rPr>
        <w:t>Составление карт по космическим снимкам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029F8">
        <w:rPr>
          <w:rFonts w:ascii="Times New Roman" w:hAnsi="Times New Roman" w:cs="Times New Roman"/>
          <w:sz w:val="28"/>
          <w:szCs w:val="28"/>
        </w:rPr>
        <w:t>Развитие картографии в XXI веке.</w:t>
      </w:r>
    </w:p>
    <w:p w:rsidR="005511A1" w:rsidRPr="002029F8" w:rsidRDefault="002029F8" w:rsidP="002029F8">
      <w:pPr>
        <w:spacing w:line="360" w:lineRule="auto"/>
        <w:ind w:left="25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3. </w:t>
      </w:r>
      <w:r w:rsidRPr="002029F8">
        <w:rPr>
          <w:rFonts w:ascii="Times New Roman" w:hAnsi="Times New Roman" w:cs="Times New Roman"/>
          <w:b/>
          <w:sz w:val="28"/>
          <w:szCs w:val="28"/>
        </w:rPr>
        <w:t>Т</w:t>
      </w:r>
      <w:r w:rsidR="005511A1" w:rsidRPr="002029F8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2694"/>
        <w:gridCol w:w="1113"/>
        <w:gridCol w:w="1468"/>
        <w:gridCol w:w="1478"/>
        <w:gridCol w:w="1478"/>
      </w:tblGrid>
      <w:tr w:rsidR="00AA3AB8" w:rsidRPr="00A757AF" w:rsidTr="00EB7083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раздела, темы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12550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</w:t>
            </w:r>
            <w:r w:rsid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 часов</w:t>
            </w:r>
          </w:p>
        </w:tc>
        <w:tc>
          <w:tcPr>
            <w:tcW w:w="44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AA3AB8" w:rsidRPr="00A757AF" w:rsidTr="00EB7083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Дата проведения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25507">
              <w:rPr>
                <w:rFonts w:ascii="Times New Roman" w:hAnsi="Times New Roman"/>
                <w:b/>
                <w:sz w:val="24"/>
                <w:szCs w:val="28"/>
              </w:rPr>
              <w:t>Фактическая дата</w:t>
            </w:r>
          </w:p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125507">
              <w:rPr>
                <w:rFonts w:ascii="Times New Roman" w:hAnsi="Times New Roman"/>
                <w:b/>
                <w:sz w:val="24"/>
                <w:szCs w:val="28"/>
              </w:rPr>
              <w:t>1 группа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25507">
              <w:rPr>
                <w:rFonts w:ascii="Times New Roman" w:hAnsi="Times New Roman"/>
                <w:b/>
                <w:sz w:val="24"/>
                <w:szCs w:val="28"/>
              </w:rPr>
              <w:t>Фактическая дата</w:t>
            </w:r>
          </w:p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125507">
              <w:rPr>
                <w:rFonts w:ascii="Times New Roman" w:hAnsi="Times New Roman"/>
                <w:b/>
                <w:sz w:val="24"/>
                <w:szCs w:val="28"/>
              </w:rPr>
              <w:t>2 группа</w:t>
            </w: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1: Введение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AA3AB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Картография как наука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картографии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Типология карт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контурными картами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rPr>
          <w:trHeight w:val="474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2: Топографическая карта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76661F" w:rsidP="00AA3AB8">
            <w:pPr>
              <w:tabs>
                <w:tab w:val="left" w:pos="930"/>
                <w:tab w:val="center" w:pos="1042"/>
              </w:tabs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tabs>
                <w:tab w:val="left" w:pos="930"/>
                <w:tab w:val="center" w:pos="1042"/>
              </w:tabs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tabs>
                <w:tab w:val="left" w:pos="930"/>
                <w:tab w:val="center" w:pos="1042"/>
              </w:tabs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tabs>
                <w:tab w:val="left" w:pos="930"/>
                <w:tab w:val="center" w:pos="1042"/>
              </w:tabs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свойства топографической карты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Многолистовые карты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топографической карты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Условные знаки на топографических картах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76661F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топографических карт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76661F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pStyle w:val="a4"/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3: Практические работы по </w:t>
            </w: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Занимательная картография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76661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7666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Масштаб</w:t>
            </w:r>
            <w:r w:rsidRPr="0012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топографической карте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расстояний на карте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площадей по карте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рельефа на топографической карте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профиля по топографической карте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координат по топографической карте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топографической карты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топографических карт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pStyle w:val="a4"/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4: Географическая карта - модель земной поверхности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AA3AB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характеристика географических карт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Виды масштабов географических карт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карт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Почему карту </w:t>
            </w: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называют моделью земной поверхности?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1 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создаются карты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pStyle w:val="a4"/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5. Приёмы самостоятельной работы с картой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EB708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EB70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Условные знаки географических карт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легенд географических карт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Ориентирование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Картометрические приемы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географических координат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расстояний по карте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EB7083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Приёмы использования условных знаков карты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EB708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B7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Глазомерная съёмка местности с барометрическим нивелированием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EB708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B7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Полярная съёмка местности с барометрическим нивелированием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pStyle w:val="a4"/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6: Географическая карта как источник знаний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EB7083" w:rsidP="00AA3AB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Географическая </w:t>
            </w: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карта – основной источник знаний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EB7083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физических карт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EB7083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тематические карты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EB708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B7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289" w:rsidRPr="00125507" w:rsidRDefault="00AA3AB8" w:rsidP="003F6289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Обобщенные приемы самостоятельной работы с картой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F6289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«Карта-источник знаний»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pStyle w:val="a4"/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7: Космическая картография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76661F" w:rsidP="00EB708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Земли из космоса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Дешифрирование космических снимков и аэрофотоснимков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Фотокарты земного шара.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Сезонные фотокарты.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Фотокарты Европы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Фотокарты Азии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Дистанционные методы исследований.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3AB8" w:rsidRPr="00AA3AB8" w:rsidTr="00EB7083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5511A1">
            <w:pPr>
              <w:pStyle w:val="a4"/>
              <w:numPr>
                <w:ilvl w:val="0"/>
                <w:numId w:val="10"/>
              </w:num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карт по космическим снимкам</w:t>
            </w:r>
            <w:r w:rsidR="002029F8"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(тестирование)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A3AB8" w:rsidRPr="00125507" w:rsidRDefault="00AA3AB8" w:rsidP="003C325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511A1" w:rsidRPr="00471757" w:rsidRDefault="005511A1" w:rsidP="005511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5511A1" w:rsidRDefault="005511A1" w:rsidP="005511A1"/>
    <w:p w:rsidR="005511A1" w:rsidRDefault="005511A1" w:rsidP="005511A1"/>
    <w:p w:rsidR="005511A1" w:rsidRDefault="005511A1" w:rsidP="005511A1"/>
    <w:p w:rsidR="005511A1" w:rsidRDefault="005511A1" w:rsidP="005511A1"/>
    <w:p w:rsidR="005511A1" w:rsidRDefault="005511A1" w:rsidP="005511A1"/>
    <w:p w:rsidR="005511A1" w:rsidRDefault="005511A1"/>
    <w:sectPr w:rsidR="005511A1" w:rsidSect="003F62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33360"/>
    <w:multiLevelType w:val="hybridMultilevel"/>
    <w:tmpl w:val="4FB2D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E0C17"/>
    <w:multiLevelType w:val="hybridMultilevel"/>
    <w:tmpl w:val="ACF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11826"/>
    <w:multiLevelType w:val="hybridMultilevel"/>
    <w:tmpl w:val="29D890A2"/>
    <w:lvl w:ilvl="0" w:tplc="0BE81AA4">
      <w:start w:val="7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34E74E0A"/>
    <w:multiLevelType w:val="hybridMultilevel"/>
    <w:tmpl w:val="5218F89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3CE7D72"/>
    <w:multiLevelType w:val="multilevel"/>
    <w:tmpl w:val="9912A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834531"/>
    <w:multiLevelType w:val="hybridMultilevel"/>
    <w:tmpl w:val="5044A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A0712"/>
    <w:multiLevelType w:val="multilevel"/>
    <w:tmpl w:val="F788C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F52C2"/>
    <w:multiLevelType w:val="hybridMultilevel"/>
    <w:tmpl w:val="892E4A5C"/>
    <w:lvl w:ilvl="0" w:tplc="C870267C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4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3B9"/>
    <w:rsid w:val="00082912"/>
    <w:rsid w:val="000A3AC2"/>
    <w:rsid w:val="0011404A"/>
    <w:rsid w:val="00125507"/>
    <w:rsid w:val="001A2E8B"/>
    <w:rsid w:val="002029F8"/>
    <w:rsid w:val="00327A2D"/>
    <w:rsid w:val="00385E32"/>
    <w:rsid w:val="003F6289"/>
    <w:rsid w:val="00401E60"/>
    <w:rsid w:val="0049209A"/>
    <w:rsid w:val="005511A1"/>
    <w:rsid w:val="005960F4"/>
    <w:rsid w:val="0076661F"/>
    <w:rsid w:val="00817B96"/>
    <w:rsid w:val="00850882"/>
    <w:rsid w:val="008D6B7B"/>
    <w:rsid w:val="00993757"/>
    <w:rsid w:val="00AA3AB8"/>
    <w:rsid w:val="00AF6768"/>
    <w:rsid w:val="00B1034D"/>
    <w:rsid w:val="00B477D4"/>
    <w:rsid w:val="00BA1DF6"/>
    <w:rsid w:val="00C423B9"/>
    <w:rsid w:val="00C46ECB"/>
    <w:rsid w:val="00C84C6F"/>
    <w:rsid w:val="00D65C39"/>
    <w:rsid w:val="00EB7083"/>
    <w:rsid w:val="00F76DAF"/>
    <w:rsid w:val="00FC3798"/>
    <w:rsid w:val="00FE0E6D"/>
    <w:rsid w:val="00FF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B18D2"/>
  <w15:docId w15:val="{CFF52CD6-B6CD-4014-953D-C2D6F05E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327A2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uiPriority w:val="1"/>
    <w:qFormat/>
    <w:rsid w:val="00327A2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27A2D"/>
    <w:pPr>
      <w:ind w:left="720"/>
      <w:contextualSpacing/>
    </w:pPr>
  </w:style>
  <w:style w:type="table" w:styleId="a5">
    <w:name w:val="Table Grid"/>
    <w:basedOn w:val="a1"/>
    <w:rsid w:val="000829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6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65C3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46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6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0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://geo.1setember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hyperlink" Target="http://www.gro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20</Pages>
  <Words>2551</Words>
  <Characters>14544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Учитель_308</dc:creator>
  <cp:keywords/>
  <dc:description/>
  <cp:lastModifiedBy>Admin</cp:lastModifiedBy>
  <cp:revision>35</cp:revision>
  <cp:lastPrinted>2023-11-29T06:27:00Z</cp:lastPrinted>
  <dcterms:created xsi:type="dcterms:W3CDTF">2021-11-17T11:58:00Z</dcterms:created>
  <dcterms:modified xsi:type="dcterms:W3CDTF">2024-10-30T11:55:00Z</dcterms:modified>
</cp:coreProperties>
</file>